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60AA4" w14:textId="77777777" w:rsidR="00F038F1" w:rsidRDefault="00F038F1">
      <w:pPr>
        <w:pStyle w:val="Body"/>
      </w:pPr>
      <w:bookmarkStart w:id="0" w:name="_GoBack"/>
      <w:bookmarkEnd w:id="0"/>
    </w:p>
    <w:p w14:paraId="6F6309B8" w14:textId="77777777" w:rsidR="00F038F1" w:rsidRDefault="00D35126">
      <w:pPr>
        <w:pStyle w:val="Title"/>
        <w:rPr>
          <w:rFonts w:ascii="Avenir Next" w:eastAsia="Avenir Next" w:hAnsi="Avenir Next" w:cs="Avenir Next"/>
          <w:b/>
          <w:bCs/>
          <w:color w:val="41287D"/>
        </w:rPr>
      </w:pPr>
      <w:r>
        <w:rPr>
          <w:rFonts w:ascii="Avenir Next" w:hAnsi="Avenir Next"/>
          <w:b/>
          <w:bCs/>
          <w:color w:val="41287D"/>
        </w:rPr>
        <w:t>1. The Spirit of Mission</w:t>
      </w:r>
    </w:p>
    <w:p w14:paraId="4578D75F" w14:textId="77777777" w:rsidR="00F038F1" w:rsidRDefault="00F038F1">
      <w:pPr>
        <w:pStyle w:val="Body"/>
      </w:pPr>
    </w:p>
    <w:p w14:paraId="47EB3758" w14:textId="77777777" w:rsidR="00F038F1" w:rsidRDefault="00D35126">
      <w:pPr>
        <w:pStyle w:val="Body"/>
      </w:pPr>
      <w:r>
        <w:rPr>
          <w:noProof/>
        </w:rPr>
        <w:drawing>
          <wp:anchor distT="152400" distB="152400" distL="152400" distR="152400" simplePos="0" relativeHeight="251659264" behindDoc="0" locked="0" layoutInCell="1" allowOverlap="1" wp14:anchorId="312D26B1" wp14:editId="2C3214AA">
            <wp:simplePos x="0" y="0"/>
            <wp:positionH relativeFrom="margin">
              <wp:posOffset>2614929</wp:posOffset>
            </wp:positionH>
            <wp:positionV relativeFrom="line">
              <wp:posOffset>504270</wp:posOffset>
            </wp:positionV>
            <wp:extent cx="3801190" cy="3543342"/>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n-squared-logo.jpg"/>
                    <pic:cNvPicPr>
                      <a:picLocks/>
                    </pic:cNvPicPr>
                  </pic:nvPicPr>
                  <pic:blipFill>
                    <a:blip r:embed="rId6">
                      <a:extLst/>
                    </a:blip>
                    <a:srcRect/>
                    <a:stretch>
                      <a:fillRect/>
                    </a:stretch>
                  </pic:blipFill>
                  <pic:spPr>
                    <a:xfrm>
                      <a:off x="0" y="0"/>
                      <a:ext cx="3801190" cy="3543342"/>
                    </a:xfrm>
                    <a:prstGeom prst="rect">
                      <a:avLst/>
                    </a:prstGeom>
                    <a:ln w="12700" cap="flat">
                      <a:noFill/>
                      <a:miter lim="400000"/>
                    </a:ln>
                    <a:effectLst/>
                  </pic:spPr>
                </pic:pic>
              </a:graphicData>
            </a:graphic>
          </wp:anchor>
        </w:drawing>
      </w:r>
    </w:p>
    <w:p w14:paraId="25B71106" w14:textId="77777777" w:rsidR="00F038F1" w:rsidRDefault="00F038F1">
      <w:pPr>
        <w:pStyle w:val="Body"/>
      </w:pPr>
    </w:p>
    <w:p w14:paraId="7B14D5CA" w14:textId="77777777" w:rsidR="00F038F1" w:rsidRDefault="00F038F1">
      <w:pPr>
        <w:pStyle w:val="Body"/>
      </w:pPr>
    </w:p>
    <w:p w14:paraId="695A9294" w14:textId="77777777" w:rsidR="00F038F1" w:rsidRDefault="00F038F1">
      <w:pPr>
        <w:pStyle w:val="Body"/>
      </w:pPr>
    </w:p>
    <w:p w14:paraId="52B61CB1" w14:textId="77777777" w:rsidR="00F038F1" w:rsidRDefault="00F038F1">
      <w:pPr>
        <w:pStyle w:val="Body"/>
      </w:pPr>
    </w:p>
    <w:p w14:paraId="2F77A5D7" w14:textId="77777777" w:rsidR="00F038F1" w:rsidRDefault="00F038F1">
      <w:pPr>
        <w:pStyle w:val="Body"/>
      </w:pPr>
    </w:p>
    <w:p w14:paraId="1C220665" w14:textId="77777777" w:rsidR="00F038F1" w:rsidRDefault="00F038F1">
      <w:pPr>
        <w:pStyle w:val="Body"/>
      </w:pPr>
    </w:p>
    <w:p w14:paraId="605C09A3" w14:textId="77777777" w:rsidR="00F038F1" w:rsidRDefault="00F038F1">
      <w:pPr>
        <w:pStyle w:val="Body"/>
      </w:pPr>
    </w:p>
    <w:p w14:paraId="45EA8DDA" w14:textId="77777777" w:rsidR="00F038F1" w:rsidRDefault="00F038F1">
      <w:pPr>
        <w:pStyle w:val="Body"/>
      </w:pPr>
    </w:p>
    <w:p w14:paraId="5250C3A7" w14:textId="77777777" w:rsidR="00F038F1" w:rsidRDefault="00F038F1">
      <w:pPr>
        <w:pStyle w:val="Body"/>
      </w:pPr>
    </w:p>
    <w:p w14:paraId="7F6EC73D" w14:textId="77777777" w:rsidR="00F038F1" w:rsidRDefault="00F038F1">
      <w:pPr>
        <w:pStyle w:val="Body"/>
      </w:pPr>
    </w:p>
    <w:p w14:paraId="57DE6CBD" w14:textId="77777777" w:rsidR="00F038F1" w:rsidRDefault="00F038F1">
      <w:pPr>
        <w:pStyle w:val="Body"/>
      </w:pPr>
    </w:p>
    <w:p w14:paraId="0AFE78FD" w14:textId="77777777" w:rsidR="00F038F1" w:rsidRDefault="00F038F1">
      <w:pPr>
        <w:pStyle w:val="Body"/>
      </w:pPr>
    </w:p>
    <w:p w14:paraId="5F742BB8" w14:textId="77777777" w:rsidR="00F038F1" w:rsidRDefault="00F038F1">
      <w:pPr>
        <w:pStyle w:val="Body"/>
      </w:pPr>
    </w:p>
    <w:p w14:paraId="06BE1953" w14:textId="77777777" w:rsidR="00F038F1" w:rsidRDefault="00F038F1">
      <w:pPr>
        <w:pStyle w:val="Body"/>
      </w:pPr>
    </w:p>
    <w:p w14:paraId="45DE32B5" w14:textId="77777777" w:rsidR="00F038F1" w:rsidRDefault="00D35126">
      <w:pPr>
        <w:pStyle w:val="Heading2"/>
        <w:rPr>
          <w:rFonts w:hint="eastAsia"/>
        </w:rPr>
      </w:pPr>
      <w:r>
        <w:t xml:space="preserve">(c) Sam </w:t>
      </w:r>
      <w:proofErr w:type="spellStart"/>
      <w:r>
        <w:t>McBratney</w:t>
      </w:r>
      <w:proofErr w:type="spellEnd"/>
      <w:r>
        <w:t xml:space="preserve"> - Mid-</w:t>
      </w:r>
      <w:proofErr w:type="spellStart"/>
      <w:r>
        <w:t>Warks</w:t>
      </w:r>
      <w:proofErr w:type="spellEnd"/>
      <w:r>
        <w:t xml:space="preserve"> Circuit</w:t>
      </w:r>
    </w:p>
    <w:p w14:paraId="784C3460" w14:textId="77777777" w:rsidR="00F038F1" w:rsidRDefault="00D35126">
      <w:pPr>
        <w:pStyle w:val="Subheading"/>
      </w:pPr>
      <w:r>
        <w:rPr>
          <w:rStyle w:val="GrayItalic"/>
        </w:rPr>
        <w:t>1st Edition</w:t>
      </w:r>
    </w:p>
    <w:p w14:paraId="1E8232ED" w14:textId="77777777" w:rsidR="00F038F1" w:rsidRDefault="00D35126">
      <w:pPr>
        <w:pStyle w:val="FreeForm"/>
        <w:spacing w:before="0" w:after="0" w:line="740" w:lineRule="atLeast"/>
        <w:jc w:val="both"/>
        <w:rPr>
          <w:rFonts w:ascii="Helvetica" w:eastAsia="Helvetica" w:hAnsi="Helvetica" w:cs="Helvetica"/>
          <w:sz w:val="32"/>
          <w:szCs w:val="32"/>
        </w:rPr>
      </w:pPr>
      <w:r>
        <w:rPr>
          <w:rFonts w:ascii="Avenir Next" w:hAnsi="Avenir Next"/>
          <w:b/>
          <w:bCs/>
          <w:sz w:val="53"/>
          <w:szCs w:val="53"/>
        </w:rPr>
        <w:t>BIBLE STUDY</w:t>
      </w:r>
    </w:p>
    <w:p w14:paraId="03E85EE1"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i/>
          <w:iCs/>
          <w:sz w:val="35"/>
          <w:szCs w:val="35"/>
        </w:rPr>
        <w:t> </w:t>
      </w:r>
    </w:p>
    <w:p w14:paraId="048C9ABC" w14:textId="77777777" w:rsidR="00F038F1" w:rsidRDefault="00D35126">
      <w:pPr>
        <w:pStyle w:val="FreeForm"/>
        <w:spacing w:before="0" w:after="0" w:line="460" w:lineRule="atLeast"/>
        <w:ind w:left="960"/>
        <w:rPr>
          <w:rFonts w:ascii="Helvetica" w:eastAsia="Helvetica" w:hAnsi="Helvetica" w:cs="Helvetica"/>
          <w:sz w:val="32"/>
          <w:szCs w:val="32"/>
        </w:rPr>
      </w:pPr>
      <w:r>
        <w:rPr>
          <w:rFonts w:ascii="Avenir Next" w:hAnsi="Avenir Next"/>
          <w:sz w:val="32"/>
          <w:szCs w:val="32"/>
          <w:lang w:val="en-US"/>
        </w:rPr>
        <w:lastRenderedPageBreak/>
        <w:t>When we look for energy with which to engage in mission, the Bible points us to the empowerment of the Holy Spirit. It is through receiving the Holy Spirit that we are commissioned and sent to play our part in the mission of God. The Holy Spirit leads us i</w:t>
      </w:r>
      <w:r>
        <w:rPr>
          <w:rFonts w:ascii="Avenir Next" w:hAnsi="Avenir Next"/>
          <w:sz w:val="32"/>
          <w:szCs w:val="32"/>
          <w:lang w:val="en-US"/>
        </w:rPr>
        <w:t xml:space="preserve">nto risky places, calls us to build bridges, and invites us to embark on journeys of transformation. </w:t>
      </w:r>
    </w:p>
    <w:p w14:paraId="2118CC3B"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sz w:val="32"/>
          <w:szCs w:val="32"/>
        </w:rPr>
        <w:t> </w:t>
      </w:r>
    </w:p>
    <w:p w14:paraId="4F5FB42C"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i/>
          <w:iCs/>
          <w:sz w:val="32"/>
          <w:szCs w:val="32"/>
        </w:rPr>
        <w:t>STUDY: Luke 4:16-30</w:t>
      </w:r>
    </w:p>
    <w:p w14:paraId="258FD36D"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i/>
          <w:iCs/>
          <w:sz w:val="32"/>
          <w:szCs w:val="32"/>
        </w:rPr>
        <w:t> </w:t>
      </w:r>
    </w:p>
    <w:p w14:paraId="19AED577" w14:textId="77777777" w:rsidR="00F038F1" w:rsidRDefault="00D35126">
      <w:pPr>
        <w:pStyle w:val="FreeForm"/>
        <w:spacing w:before="0" w:after="0" w:line="460" w:lineRule="atLeast"/>
        <w:ind w:left="960"/>
        <w:rPr>
          <w:rFonts w:ascii="Helvetica" w:eastAsia="Helvetica" w:hAnsi="Helvetica" w:cs="Helvetica"/>
          <w:sz w:val="32"/>
          <w:szCs w:val="32"/>
        </w:rPr>
      </w:pPr>
      <w:r>
        <w:rPr>
          <w:rFonts w:ascii="Avenir Next" w:hAnsi="Avenir Next"/>
          <w:sz w:val="32"/>
          <w:szCs w:val="32"/>
        </w:rPr>
        <w:t>16</w:t>
      </w:r>
      <w:r>
        <w:rPr>
          <w:rFonts w:ascii="Avenir Next" w:hAnsi="Avenir Next"/>
          <w:sz w:val="32"/>
          <w:szCs w:val="32"/>
        </w:rPr>
        <w:t> </w:t>
      </w:r>
      <w:r>
        <w:rPr>
          <w:rFonts w:ascii="Avenir Next" w:hAnsi="Avenir Next"/>
          <w:sz w:val="32"/>
          <w:szCs w:val="32"/>
          <w:lang w:val="en-US"/>
        </w:rPr>
        <w:t xml:space="preserve">When he came to Nazareth, where he had been brought up, he went to the synagogue on the sabbath day, as was his custom. He </w:t>
      </w:r>
      <w:r>
        <w:rPr>
          <w:rFonts w:ascii="Avenir Next" w:hAnsi="Avenir Next"/>
          <w:sz w:val="32"/>
          <w:szCs w:val="32"/>
          <w:lang w:val="en-US"/>
        </w:rPr>
        <w:t>stood up to read,</w:t>
      </w:r>
      <w:r>
        <w:rPr>
          <w:rFonts w:ascii="Avenir Next" w:hAnsi="Avenir Next"/>
          <w:sz w:val="32"/>
          <w:szCs w:val="32"/>
        </w:rPr>
        <w:t> </w:t>
      </w:r>
      <w:r>
        <w:rPr>
          <w:rFonts w:ascii="Avenir Next" w:hAnsi="Avenir Next"/>
          <w:sz w:val="32"/>
          <w:szCs w:val="32"/>
          <w:vertAlign w:val="superscript"/>
        </w:rPr>
        <w:t>17</w:t>
      </w:r>
      <w:r>
        <w:rPr>
          <w:rFonts w:ascii="Avenir Next" w:hAnsi="Avenir Next"/>
          <w:sz w:val="32"/>
          <w:szCs w:val="32"/>
          <w:lang w:val="en-US"/>
        </w:rPr>
        <w:t>and the scroll of the prophet Isaiah was given to him. He unrolled the scroll and found the place where it was written:</w:t>
      </w:r>
      <w:r>
        <w:rPr>
          <w:rFonts w:ascii="Avenir Next" w:hAnsi="Avenir Next"/>
          <w:sz w:val="32"/>
          <w:szCs w:val="32"/>
        </w:rPr>
        <w:t> </w:t>
      </w:r>
      <w:r>
        <w:rPr>
          <w:rFonts w:ascii="Arial Unicode MS" w:hAnsi="Arial Unicode MS"/>
          <w:sz w:val="32"/>
          <w:szCs w:val="32"/>
        </w:rPr>
        <w:br/>
      </w:r>
      <w:r>
        <w:rPr>
          <w:rFonts w:ascii="Avenir Next" w:hAnsi="Avenir Next"/>
          <w:sz w:val="32"/>
          <w:szCs w:val="32"/>
          <w:vertAlign w:val="superscript"/>
        </w:rPr>
        <w:t>18</w:t>
      </w:r>
      <w:r>
        <w:rPr>
          <w:rFonts w:ascii="Avenir Next" w:hAnsi="Avenir Next"/>
          <w:sz w:val="32"/>
          <w:szCs w:val="32"/>
        </w:rPr>
        <w:t> ‘</w:t>
      </w:r>
      <w:r>
        <w:rPr>
          <w:rFonts w:ascii="Avenir Next" w:hAnsi="Avenir Next"/>
          <w:sz w:val="32"/>
          <w:szCs w:val="32"/>
          <w:lang w:val="en-US"/>
        </w:rPr>
        <w:t>The Spirit of the Lord is upon me,</w:t>
      </w:r>
      <w:r>
        <w:rPr>
          <w:rFonts w:ascii="Arial Unicode MS" w:hAnsi="Arial Unicode MS"/>
          <w:sz w:val="32"/>
          <w:szCs w:val="32"/>
        </w:rPr>
        <w:br/>
      </w:r>
      <w:r>
        <w:rPr>
          <w:rFonts w:ascii="Avenir Next" w:hAnsi="Avenir Next"/>
          <w:sz w:val="32"/>
          <w:szCs w:val="32"/>
        </w:rPr>
        <w:t>   </w:t>
      </w:r>
      <w:r>
        <w:rPr>
          <w:rFonts w:ascii="Avenir Next" w:hAnsi="Avenir Next"/>
          <w:sz w:val="32"/>
          <w:szCs w:val="32"/>
          <w:lang w:val="en-US"/>
        </w:rPr>
        <w:t>because he has anointed me</w:t>
      </w:r>
      <w:r>
        <w:rPr>
          <w:rFonts w:ascii="Arial Unicode MS" w:hAnsi="Arial Unicode MS"/>
          <w:sz w:val="32"/>
          <w:szCs w:val="32"/>
        </w:rPr>
        <w:br/>
      </w:r>
      <w:r>
        <w:rPr>
          <w:rFonts w:ascii="Avenir Next" w:hAnsi="Avenir Next"/>
          <w:sz w:val="32"/>
          <w:szCs w:val="32"/>
        </w:rPr>
        <w:t>     </w:t>
      </w:r>
      <w:r>
        <w:rPr>
          <w:rFonts w:ascii="Avenir Next" w:hAnsi="Avenir Next"/>
          <w:sz w:val="32"/>
          <w:szCs w:val="32"/>
          <w:lang w:val="en-US"/>
        </w:rPr>
        <w:t>to bring good news to the poor.</w:t>
      </w:r>
      <w:r>
        <w:rPr>
          <w:rFonts w:ascii="Arial Unicode MS" w:hAnsi="Arial Unicode MS"/>
          <w:sz w:val="32"/>
          <w:szCs w:val="32"/>
        </w:rPr>
        <w:br/>
      </w:r>
      <w:r>
        <w:rPr>
          <w:rFonts w:ascii="Avenir Next" w:hAnsi="Avenir Next"/>
          <w:sz w:val="32"/>
          <w:szCs w:val="32"/>
          <w:lang w:val="en-US"/>
        </w:rPr>
        <w:t xml:space="preserve">He has </w:t>
      </w:r>
      <w:r>
        <w:rPr>
          <w:rFonts w:ascii="Avenir Next" w:hAnsi="Avenir Next"/>
          <w:sz w:val="32"/>
          <w:szCs w:val="32"/>
          <w:lang w:val="en-US"/>
        </w:rPr>
        <w:t>sent me to proclaim release to the captives</w:t>
      </w:r>
      <w:r>
        <w:rPr>
          <w:rFonts w:ascii="Arial Unicode MS" w:hAnsi="Arial Unicode MS"/>
          <w:sz w:val="32"/>
          <w:szCs w:val="32"/>
        </w:rPr>
        <w:br/>
      </w:r>
      <w:r>
        <w:rPr>
          <w:rFonts w:ascii="Avenir Next" w:hAnsi="Avenir Next"/>
          <w:sz w:val="32"/>
          <w:szCs w:val="32"/>
        </w:rPr>
        <w:t>   </w:t>
      </w:r>
      <w:r>
        <w:rPr>
          <w:rFonts w:ascii="Avenir Next" w:hAnsi="Avenir Next"/>
          <w:sz w:val="32"/>
          <w:szCs w:val="32"/>
          <w:lang w:val="en-US"/>
        </w:rPr>
        <w:t>and recovery of sight to the blind,</w:t>
      </w:r>
      <w:r>
        <w:rPr>
          <w:rFonts w:ascii="Arial Unicode MS" w:hAnsi="Arial Unicode MS"/>
          <w:sz w:val="32"/>
          <w:szCs w:val="32"/>
        </w:rPr>
        <w:br/>
      </w:r>
      <w:r>
        <w:rPr>
          <w:rFonts w:ascii="Avenir Next" w:hAnsi="Avenir Next"/>
          <w:sz w:val="32"/>
          <w:szCs w:val="32"/>
        </w:rPr>
        <w:t>     </w:t>
      </w:r>
      <w:r>
        <w:rPr>
          <w:rFonts w:ascii="Avenir Next" w:hAnsi="Avenir Next"/>
          <w:sz w:val="32"/>
          <w:szCs w:val="32"/>
          <w:lang w:val="en-US"/>
        </w:rPr>
        <w:t>to let the oppressed go free,</w:t>
      </w:r>
      <w:r>
        <w:rPr>
          <w:rFonts w:ascii="Avenir Next" w:hAnsi="Avenir Next"/>
          <w:sz w:val="32"/>
          <w:szCs w:val="32"/>
        </w:rPr>
        <w:t> </w:t>
      </w:r>
      <w:r>
        <w:rPr>
          <w:rFonts w:ascii="Arial Unicode MS" w:hAnsi="Arial Unicode MS"/>
          <w:sz w:val="32"/>
          <w:szCs w:val="32"/>
        </w:rPr>
        <w:br/>
      </w:r>
      <w:r>
        <w:rPr>
          <w:rFonts w:ascii="Avenir Next" w:hAnsi="Avenir Next"/>
          <w:sz w:val="32"/>
          <w:szCs w:val="32"/>
          <w:vertAlign w:val="superscript"/>
        </w:rPr>
        <w:t>19</w:t>
      </w:r>
      <w:r>
        <w:rPr>
          <w:rFonts w:ascii="Avenir Next" w:hAnsi="Avenir Next"/>
          <w:sz w:val="32"/>
          <w:szCs w:val="32"/>
        </w:rPr>
        <w:t> </w:t>
      </w:r>
      <w:r>
        <w:rPr>
          <w:rFonts w:ascii="Avenir Next" w:hAnsi="Avenir Next"/>
          <w:sz w:val="32"/>
          <w:szCs w:val="32"/>
          <w:lang w:val="en-US"/>
        </w:rPr>
        <w:t>to proclaim the year of the Lord</w:t>
      </w:r>
      <w:r>
        <w:rPr>
          <w:rFonts w:ascii="Avenir Next" w:hAnsi="Avenir Next"/>
          <w:sz w:val="32"/>
          <w:szCs w:val="32"/>
        </w:rPr>
        <w:t>’</w:t>
      </w:r>
      <w:r>
        <w:rPr>
          <w:rFonts w:ascii="Avenir Next" w:hAnsi="Avenir Next"/>
          <w:sz w:val="32"/>
          <w:szCs w:val="32"/>
        </w:rPr>
        <w:t>s favour.</w:t>
      </w:r>
      <w:r>
        <w:rPr>
          <w:rFonts w:ascii="Avenir Next" w:hAnsi="Avenir Next"/>
          <w:sz w:val="32"/>
          <w:szCs w:val="32"/>
        </w:rPr>
        <w:t>’ </w:t>
      </w:r>
      <w:r>
        <w:rPr>
          <w:rFonts w:ascii="Arial Unicode MS" w:hAnsi="Arial Unicode MS"/>
          <w:sz w:val="32"/>
          <w:szCs w:val="32"/>
        </w:rPr>
        <w:br/>
      </w:r>
      <w:r>
        <w:rPr>
          <w:rFonts w:ascii="Avenir Next" w:hAnsi="Avenir Next"/>
          <w:sz w:val="32"/>
          <w:szCs w:val="32"/>
          <w:vertAlign w:val="superscript"/>
        </w:rPr>
        <w:t>20</w:t>
      </w:r>
      <w:r>
        <w:rPr>
          <w:rFonts w:ascii="Avenir Next" w:hAnsi="Avenir Next"/>
          <w:sz w:val="32"/>
          <w:szCs w:val="32"/>
          <w:lang w:val="en-US"/>
        </w:rPr>
        <w:t>And he rolled up the scroll, gave it back to the attendant, and sat down. The eyes of a</w:t>
      </w:r>
      <w:r>
        <w:rPr>
          <w:rFonts w:ascii="Avenir Next" w:hAnsi="Avenir Next"/>
          <w:sz w:val="32"/>
          <w:szCs w:val="32"/>
          <w:lang w:val="en-US"/>
        </w:rPr>
        <w:t>ll in the synagogue were fixed on him.</w:t>
      </w:r>
      <w:r>
        <w:rPr>
          <w:rFonts w:ascii="Avenir Next" w:hAnsi="Avenir Next"/>
          <w:sz w:val="32"/>
          <w:szCs w:val="32"/>
        </w:rPr>
        <w:t> </w:t>
      </w:r>
      <w:r>
        <w:rPr>
          <w:rFonts w:ascii="Avenir Next" w:hAnsi="Avenir Next"/>
          <w:sz w:val="32"/>
          <w:szCs w:val="32"/>
          <w:vertAlign w:val="superscript"/>
        </w:rPr>
        <w:t>21</w:t>
      </w:r>
      <w:r>
        <w:rPr>
          <w:rFonts w:ascii="Avenir Next" w:hAnsi="Avenir Next"/>
          <w:sz w:val="32"/>
          <w:szCs w:val="32"/>
          <w:lang w:val="en-US"/>
        </w:rPr>
        <w:t xml:space="preserve">Then he began to say to them, </w:t>
      </w:r>
      <w:r>
        <w:rPr>
          <w:rFonts w:ascii="Avenir Next" w:hAnsi="Avenir Next"/>
          <w:sz w:val="32"/>
          <w:szCs w:val="32"/>
        </w:rPr>
        <w:t>‘</w:t>
      </w:r>
      <w:r>
        <w:rPr>
          <w:rFonts w:ascii="Avenir Next" w:hAnsi="Avenir Next"/>
          <w:sz w:val="32"/>
          <w:szCs w:val="32"/>
          <w:lang w:val="en-US"/>
        </w:rPr>
        <w:t xml:space="preserve">Today this scripture has been fulfilled in your </w:t>
      </w:r>
    </w:p>
    <w:p w14:paraId="633FFA0A"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sz w:val="32"/>
          <w:szCs w:val="32"/>
          <w:lang w:val="en-US"/>
        </w:rPr>
        <w:t>hearing.</w:t>
      </w:r>
      <w:r>
        <w:rPr>
          <w:rFonts w:ascii="Avenir Next" w:hAnsi="Avenir Next"/>
          <w:sz w:val="32"/>
          <w:szCs w:val="32"/>
        </w:rPr>
        <w:t>’ </w:t>
      </w:r>
      <w:r>
        <w:rPr>
          <w:rFonts w:ascii="Avenir Next" w:hAnsi="Avenir Next"/>
          <w:sz w:val="32"/>
          <w:szCs w:val="32"/>
          <w:vertAlign w:val="superscript"/>
        </w:rPr>
        <w:t>22</w:t>
      </w:r>
      <w:r>
        <w:rPr>
          <w:rFonts w:ascii="Avenir Next" w:hAnsi="Avenir Next"/>
          <w:sz w:val="32"/>
          <w:szCs w:val="32"/>
          <w:lang w:val="en-US"/>
        </w:rPr>
        <w:t xml:space="preserve">All spoke well of him and were amazed at the gracious words that came from his mouth. They said, </w:t>
      </w:r>
      <w:r>
        <w:rPr>
          <w:rFonts w:ascii="Avenir Next" w:hAnsi="Avenir Next"/>
          <w:sz w:val="32"/>
          <w:szCs w:val="32"/>
        </w:rPr>
        <w:t>‘</w:t>
      </w:r>
      <w:r>
        <w:rPr>
          <w:rFonts w:ascii="Avenir Next" w:hAnsi="Avenir Next"/>
          <w:sz w:val="32"/>
          <w:szCs w:val="32"/>
          <w:lang w:val="en-US"/>
        </w:rPr>
        <w:t>Is not this Joseph</w:t>
      </w:r>
      <w:r>
        <w:rPr>
          <w:rFonts w:ascii="Avenir Next" w:hAnsi="Avenir Next"/>
          <w:sz w:val="32"/>
          <w:szCs w:val="32"/>
        </w:rPr>
        <w:t>’</w:t>
      </w:r>
      <w:r>
        <w:rPr>
          <w:rFonts w:ascii="Avenir Next" w:hAnsi="Avenir Next"/>
          <w:sz w:val="32"/>
          <w:szCs w:val="32"/>
        </w:rPr>
        <w:t>s son?</w:t>
      </w:r>
      <w:r>
        <w:rPr>
          <w:rFonts w:ascii="Avenir Next" w:hAnsi="Avenir Next"/>
          <w:sz w:val="32"/>
          <w:szCs w:val="32"/>
        </w:rPr>
        <w:t>’ </w:t>
      </w:r>
      <w:r>
        <w:rPr>
          <w:rFonts w:ascii="Avenir Next" w:hAnsi="Avenir Next"/>
          <w:sz w:val="32"/>
          <w:szCs w:val="32"/>
          <w:vertAlign w:val="superscript"/>
        </w:rPr>
        <w:t>23</w:t>
      </w:r>
      <w:r>
        <w:rPr>
          <w:rFonts w:ascii="Avenir Next" w:hAnsi="Avenir Next"/>
          <w:sz w:val="32"/>
          <w:szCs w:val="32"/>
          <w:lang w:val="en-US"/>
        </w:rPr>
        <w:t xml:space="preserve">He said to them, </w:t>
      </w:r>
      <w:r>
        <w:rPr>
          <w:rFonts w:ascii="Avenir Next" w:hAnsi="Avenir Next"/>
          <w:sz w:val="32"/>
          <w:szCs w:val="32"/>
        </w:rPr>
        <w:t>‘</w:t>
      </w:r>
      <w:r>
        <w:rPr>
          <w:rFonts w:ascii="Avenir Next" w:hAnsi="Avenir Next"/>
          <w:sz w:val="32"/>
          <w:szCs w:val="32"/>
          <w:lang w:val="en-US"/>
        </w:rPr>
        <w:t xml:space="preserve">Doubtless you will quote to me this proverb, </w:t>
      </w:r>
      <w:r>
        <w:rPr>
          <w:rFonts w:ascii="Avenir Next" w:hAnsi="Avenir Next"/>
          <w:sz w:val="32"/>
          <w:szCs w:val="32"/>
        </w:rPr>
        <w:t>“</w:t>
      </w:r>
      <w:r>
        <w:rPr>
          <w:rFonts w:ascii="Avenir Next" w:hAnsi="Avenir Next"/>
          <w:sz w:val="32"/>
          <w:szCs w:val="32"/>
          <w:lang w:val="en-US"/>
        </w:rPr>
        <w:t>Doctor, cure yourself!</w:t>
      </w:r>
      <w:r>
        <w:rPr>
          <w:rFonts w:ascii="Avenir Next" w:hAnsi="Avenir Next"/>
          <w:sz w:val="32"/>
          <w:szCs w:val="32"/>
        </w:rPr>
        <w:t xml:space="preserve">” </w:t>
      </w:r>
      <w:r>
        <w:rPr>
          <w:rFonts w:ascii="Avenir Next" w:hAnsi="Avenir Next"/>
          <w:sz w:val="32"/>
          <w:szCs w:val="32"/>
          <w:lang w:val="en-US"/>
        </w:rPr>
        <w:t xml:space="preserve">And you will say, </w:t>
      </w:r>
      <w:r>
        <w:rPr>
          <w:rFonts w:ascii="Avenir Next" w:hAnsi="Avenir Next"/>
          <w:sz w:val="32"/>
          <w:szCs w:val="32"/>
        </w:rPr>
        <w:t>“</w:t>
      </w:r>
      <w:r>
        <w:rPr>
          <w:rFonts w:ascii="Avenir Next" w:hAnsi="Avenir Next"/>
          <w:sz w:val="32"/>
          <w:szCs w:val="32"/>
          <w:lang w:val="en-US"/>
        </w:rPr>
        <w:t>Do here also in your home town the things that we have heard you did at Capernaum.</w:t>
      </w:r>
      <w:r>
        <w:rPr>
          <w:rFonts w:ascii="Avenir Next" w:hAnsi="Avenir Next"/>
          <w:sz w:val="32"/>
          <w:szCs w:val="32"/>
        </w:rPr>
        <w:t>”’ </w:t>
      </w:r>
      <w:r>
        <w:rPr>
          <w:rFonts w:ascii="Avenir Next" w:hAnsi="Avenir Next"/>
          <w:sz w:val="32"/>
          <w:szCs w:val="32"/>
          <w:vertAlign w:val="superscript"/>
        </w:rPr>
        <w:t>24</w:t>
      </w:r>
      <w:r>
        <w:rPr>
          <w:rFonts w:ascii="Avenir Next" w:hAnsi="Avenir Next"/>
          <w:sz w:val="32"/>
          <w:szCs w:val="32"/>
          <w:lang w:val="en-US"/>
        </w:rPr>
        <w:t xml:space="preserve">And he said, </w:t>
      </w:r>
      <w:r>
        <w:rPr>
          <w:rFonts w:ascii="Avenir Next" w:hAnsi="Avenir Next"/>
          <w:sz w:val="32"/>
          <w:szCs w:val="32"/>
        </w:rPr>
        <w:t>‘</w:t>
      </w:r>
      <w:r>
        <w:rPr>
          <w:rFonts w:ascii="Avenir Next" w:hAnsi="Avenir Next"/>
          <w:sz w:val="32"/>
          <w:szCs w:val="32"/>
          <w:lang w:val="en-US"/>
        </w:rPr>
        <w:t xml:space="preserve">Truly I tell you, no prophet is accepted in </w:t>
      </w:r>
      <w:r>
        <w:rPr>
          <w:rFonts w:ascii="Avenir Next" w:hAnsi="Avenir Next"/>
          <w:sz w:val="32"/>
          <w:szCs w:val="32"/>
          <w:lang w:val="en-US"/>
        </w:rPr>
        <w:t>the prophet</w:t>
      </w:r>
      <w:r>
        <w:rPr>
          <w:rFonts w:ascii="Avenir Next" w:hAnsi="Avenir Next"/>
          <w:sz w:val="32"/>
          <w:szCs w:val="32"/>
        </w:rPr>
        <w:t>’</w:t>
      </w:r>
      <w:r>
        <w:rPr>
          <w:rFonts w:ascii="Avenir Next" w:hAnsi="Avenir Next"/>
          <w:sz w:val="32"/>
          <w:szCs w:val="32"/>
          <w:lang w:val="en-US"/>
        </w:rPr>
        <w:t>s home town.</w:t>
      </w:r>
      <w:r>
        <w:rPr>
          <w:rFonts w:ascii="Avenir Next" w:hAnsi="Avenir Next"/>
          <w:sz w:val="32"/>
          <w:szCs w:val="32"/>
        </w:rPr>
        <w:t> </w:t>
      </w:r>
      <w:r>
        <w:rPr>
          <w:rFonts w:ascii="Avenir Next" w:hAnsi="Avenir Next"/>
          <w:sz w:val="32"/>
          <w:szCs w:val="32"/>
          <w:vertAlign w:val="superscript"/>
        </w:rPr>
        <w:t>25</w:t>
      </w:r>
      <w:r>
        <w:rPr>
          <w:rFonts w:ascii="Avenir Next" w:hAnsi="Avenir Next"/>
          <w:sz w:val="32"/>
          <w:szCs w:val="32"/>
          <w:lang w:val="en-US"/>
        </w:rPr>
        <w:t xml:space="preserve">But the truth </w:t>
      </w:r>
      <w:r>
        <w:rPr>
          <w:rFonts w:ascii="Avenir Next" w:hAnsi="Avenir Next"/>
          <w:sz w:val="32"/>
          <w:szCs w:val="32"/>
          <w:lang w:val="en-US"/>
        </w:rPr>
        <w:lastRenderedPageBreak/>
        <w:t>is, there were many widows in Israel in the time of Elijah, when the heaven was shut up for three years and six months, and there was a severe famine over all the land;</w:t>
      </w:r>
      <w:r>
        <w:rPr>
          <w:rFonts w:ascii="Avenir Next" w:hAnsi="Avenir Next"/>
          <w:sz w:val="32"/>
          <w:szCs w:val="32"/>
        </w:rPr>
        <w:t> </w:t>
      </w:r>
      <w:r>
        <w:rPr>
          <w:rFonts w:ascii="Avenir Next" w:hAnsi="Avenir Next"/>
          <w:sz w:val="32"/>
          <w:szCs w:val="32"/>
          <w:vertAlign w:val="superscript"/>
        </w:rPr>
        <w:t>26</w:t>
      </w:r>
      <w:r>
        <w:rPr>
          <w:rFonts w:ascii="Avenir Next" w:hAnsi="Avenir Next"/>
          <w:sz w:val="32"/>
          <w:szCs w:val="32"/>
          <w:lang w:val="en-US"/>
        </w:rPr>
        <w:t>yet Elijah was sent to none of them except t</w:t>
      </w:r>
      <w:r>
        <w:rPr>
          <w:rFonts w:ascii="Avenir Next" w:hAnsi="Avenir Next"/>
          <w:sz w:val="32"/>
          <w:szCs w:val="32"/>
          <w:lang w:val="en-US"/>
        </w:rPr>
        <w:t>o a widow at Zarephath in Sidon.</w:t>
      </w:r>
      <w:r>
        <w:rPr>
          <w:rFonts w:ascii="Avenir Next" w:hAnsi="Avenir Next"/>
          <w:sz w:val="32"/>
          <w:szCs w:val="32"/>
        </w:rPr>
        <w:t> </w:t>
      </w:r>
      <w:r>
        <w:rPr>
          <w:rFonts w:ascii="Avenir Next" w:hAnsi="Avenir Next"/>
          <w:sz w:val="32"/>
          <w:szCs w:val="32"/>
          <w:vertAlign w:val="superscript"/>
        </w:rPr>
        <w:t>27</w:t>
      </w:r>
      <w:r>
        <w:rPr>
          <w:rFonts w:ascii="Avenir Next" w:hAnsi="Avenir Next"/>
          <w:sz w:val="32"/>
          <w:szCs w:val="32"/>
          <w:lang w:val="en-US"/>
        </w:rPr>
        <w:t>There were also many lepers in Israel in the time of the prophet Elisha, and none of them was cleansed except Naaman the Syrian.</w:t>
      </w:r>
      <w:r>
        <w:rPr>
          <w:rFonts w:ascii="Avenir Next" w:hAnsi="Avenir Next"/>
          <w:sz w:val="32"/>
          <w:szCs w:val="32"/>
        </w:rPr>
        <w:t>’ </w:t>
      </w:r>
      <w:r>
        <w:rPr>
          <w:rFonts w:ascii="Avenir Next" w:hAnsi="Avenir Next"/>
          <w:sz w:val="32"/>
          <w:szCs w:val="32"/>
          <w:vertAlign w:val="superscript"/>
        </w:rPr>
        <w:t>28</w:t>
      </w:r>
      <w:r>
        <w:rPr>
          <w:rFonts w:ascii="Avenir Next" w:hAnsi="Avenir Next"/>
          <w:sz w:val="32"/>
          <w:szCs w:val="32"/>
          <w:lang w:val="en-US"/>
        </w:rPr>
        <w:t>When they heard this, all in the synagogue were filled with rage.</w:t>
      </w:r>
      <w:r>
        <w:rPr>
          <w:rFonts w:ascii="Avenir Next" w:hAnsi="Avenir Next"/>
          <w:sz w:val="32"/>
          <w:szCs w:val="32"/>
        </w:rPr>
        <w:t> </w:t>
      </w:r>
      <w:r>
        <w:rPr>
          <w:rFonts w:ascii="Avenir Next" w:hAnsi="Avenir Next"/>
          <w:sz w:val="32"/>
          <w:szCs w:val="32"/>
          <w:vertAlign w:val="superscript"/>
        </w:rPr>
        <w:t>29</w:t>
      </w:r>
      <w:r>
        <w:rPr>
          <w:rFonts w:ascii="Avenir Next" w:hAnsi="Avenir Next"/>
          <w:sz w:val="32"/>
          <w:szCs w:val="32"/>
          <w:lang w:val="en-US"/>
        </w:rPr>
        <w:t xml:space="preserve">They got up, drove </w:t>
      </w:r>
      <w:r>
        <w:rPr>
          <w:rFonts w:ascii="Avenir Next" w:hAnsi="Avenir Next"/>
          <w:sz w:val="32"/>
          <w:szCs w:val="32"/>
          <w:lang w:val="en-US"/>
        </w:rPr>
        <w:t>him out of the town, and led him to the brow of the hill on which their town was built, so that they might hurl him off the cliff.</w:t>
      </w:r>
      <w:r>
        <w:rPr>
          <w:rFonts w:ascii="Avenir Next" w:hAnsi="Avenir Next"/>
          <w:sz w:val="32"/>
          <w:szCs w:val="32"/>
        </w:rPr>
        <w:t> </w:t>
      </w:r>
      <w:r>
        <w:rPr>
          <w:rFonts w:ascii="Avenir Next" w:hAnsi="Avenir Next"/>
          <w:sz w:val="32"/>
          <w:szCs w:val="32"/>
          <w:vertAlign w:val="superscript"/>
        </w:rPr>
        <w:t>30</w:t>
      </w:r>
      <w:r>
        <w:rPr>
          <w:rFonts w:ascii="Avenir Next" w:hAnsi="Avenir Next"/>
          <w:sz w:val="32"/>
          <w:szCs w:val="32"/>
          <w:lang w:val="en-US"/>
        </w:rPr>
        <w:t>But he passed through the midst of them and went on his way.</w:t>
      </w:r>
    </w:p>
    <w:p w14:paraId="28683A3C" w14:textId="77777777" w:rsidR="00F038F1" w:rsidRDefault="00D35126">
      <w:pPr>
        <w:pStyle w:val="FreeForm"/>
        <w:spacing w:before="0" w:after="0" w:line="460" w:lineRule="atLeast"/>
        <w:rPr>
          <w:rFonts w:ascii="Avenir Next" w:eastAsia="Avenir Next" w:hAnsi="Avenir Next" w:cs="Avenir Next"/>
          <w:sz w:val="32"/>
          <w:szCs w:val="32"/>
        </w:rPr>
      </w:pPr>
      <w:r>
        <w:rPr>
          <w:rFonts w:ascii="Avenir Next" w:hAnsi="Avenir Next"/>
          <w:sz w:val="32"/>
          <w:szCs w:val="32"/>
        </w:rPr>
        <w:t> </w:t>
      </w:r>
    </w:p>
    <w:p w14:paraId="418ED927"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i/>
          <w:iCs/>
          <w:sz w:val="32"/>
          <w:szCs w:val="32"/>
        </w:rPr>
        <w:t> </w:t>
      </w:r>
    </w:p>
    <w:p w14:paraId="202D8057"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i/>
          <w:iCs/>
          <w:sz w:val="32"/>
          <w:szCs w:val="32"/>
          <w:lang w:val="it-IT"/>
        </w:rPr>
        <w:t>Questions:</w:t>
      </w:r>
    </w:p>
    <w:p w14:paraId="0CA154E9"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i/>
          <w:iCs/>
          <w:sz w:val="32"/>
          <w:szCs w:val="32"/>
        </w:rPr>
        <w:t> </w:t>
      </w:r>
    </w:p>
    <w:p w14:paraId="2443372D" w14:textId="77777777" w:rsidR="00F038F1" w:rsidRDefault="00D35126">
      <w:pPr>
        <w:pStyle w:val="FreeForm"/>
        <w:spacing w:before="0" w:after="0" w:line="460" w:lineRule="atLeast"/>
        <w:ind w:left="960" w:hanging="480"/>
        <w:rPr>
          <w:rFonts w:ascii="Helvetica" w:eastAsia="Helvetica" w:hAnsi="Helvetica" w:cs="Helvetica"/>
          <w:sz w:val="32"/>
          <w:szCs w:val="32"/>
        </w:rPr>
      </w:pPr>
      <w:r>
        <w:rPr>
          <w:rFonts w:ascii="Avenir Next" w:hAnsi="Avenir Next"/>
          <w:sz w:val="32"/>
          <w:szCs w:val="32"/>
        </w:rPr>
        <w:t>1.</w:t>
      </w:r>
      <w:r>
        <w:rPr>
          <w:rFonts w:ascii="Times New Roman" w:hAnsi="Times New Roman"/>
          <w:sz w:val="32"/>
          <w:szCs w:val="32"/>
        </w:rPr>
        <w:t xml:space="preserve">    </w:t>
      </w:r>
      <w:r>
        <w:rPr>
          <w:rFonts w:ascii="Avenir Next" w:hAnsi="Avenir Next"/>
          <w:sz w:val="32"/>
          <w:szCs w:val="32"/>
          <w:lang w:val="en-US"/>
        </w:rPr>
        <w:t>What did the empowerment of the Holy Sp</w:t>
      </w:r>
      <w:r>
        <w:rPr>
          <w:rFonts w:ascii="Avenir Next" w:hAnsi="Avenir Next"/>
          <w:sz w:val="32"/>
          <w:szCs w:val="32"/>
          <w:lang w:val="en-US"/>
        </w:rPr>
        <w:t xml:space="preserve">irit mean for the ministry of Jesus? What will it mean for us to be empowered by the same Spirit? </w:t>
      </w:r>
    </w:p>
    <w:p w14:paraId="41A88C98"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sz w:val="32"/>
          <w:szCs w:val="32"/>
        </w:rPr>
        <w:t> </w:t>
      </w:r>
    </w:p>
    <w:p w14:paraId="7A26757D" w14:textId="77777777" w:rsidR="00F038F1" w:rsidRDefault="00D35126">
      <w:pPr>
        <w:pStyle w:val="FreeForm"/>
        <w:spacing w:before="0" w:after="0" w:line="460" w:lineRule="atLeast"/>
        <w:ind w:left="960" w:hanging="480"/>
        <w:rPr>
          <w:rFonts w:ascii="Helvetica" w:eastAsia="Helvetica" w:hAnsi="Helvetica" w:cs="Helvetica"/>
          <w:sz w:val="32"/>
          <w:szCs w:val="32"/>
        </w:rPr>
      </w:pPr>
      <w:r>
        <w:rPr>
          <w:rFonts w:ascii="Avenir Next" w:hAnsi="Avenir Next"/>
          <w:sz w:val="35"/>
          <w:szCs w:val="35"/>
        </w:rPr>
        <w:t>2.</w:t>
      </w:r>
      <w:r>
        <w:rPr>
          <w:rFonts w:ascii="Times New Roman" w:hAnsi="Times New Roman"/>
          <w:sz w:val="19"/>
          <w:szCs w:val="19"/>
        </w:rPr>
        <w:t xml:space="preserve">    </w:t>
      </w:r>
      <w:r>
        <w:rPr>
          <w:rFonts w:ascii="Avenir Next" w:hAnsi="Avenir Next"/>
          <w:sz w:val="35"/>
          <w:szCs w:val="35"/>
          <w:lang w:val="en-US"/>
        </w:rPr>
        <w:t>What situations of poverty, oppression, ignorance in your context call for the transformation which God</w:t>
      </w:r>
      <w:r>
        <w:rPr>
          <w:rFonts w:ascii="Avenir Next" w:hAnsi="Avenir Next"/>
          <w:sz w:val="35"/>
          <w:szCs w:val="35"/>
        </w:rPr>
        <w:t>’</w:t>
      </w:r>
      <w:r>
        <w:rPr>
          <w:rFonts w:ascii="Avenir Next" w:hAnsi="Avenir Next"/>
          <w:sz w:val="35"/>
          <w:szCs w:val="35"/>
          <w:lang w:val="de-DE"/>
        </w:rPr>
        <w:t>s Spirit brings?</w:t>
      </w:r>
    </w:p>
    <w:p w14:paraId="3076272F"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sz w:val="35"/>
          <w:szCs w:val="35"/>
        </w:rPr>
        <w:t> </w:t>
      </w:r>
    </w:p>
    <w:p w14:paraId="3FCA09C5" w14:textId="77777777" w:rsidR="00F038F1" w:rsidRDefault="00D35126">
      <w:pPr>
        <w:pStyle w:val="FreeForm"/>
        <w:spacing w:before="0" w:after="0" w:line="460" w:lineRule="atLeast"/>
        <w:ind w:left="960" w:hanging="480"/>
        <w:rPr>
          <w:rFonts w:ascii="Helvetica" w:eastAsia="Helvetica" w:hAnsi="Helvetica" w:cs="Helvetica"/>
          <w:sz w:val="32"/>
          <w:szCs w:val="32"/>
        </w:rPr>
      </w:pPr>
      <w:r>
        <w:rPr>
          <w:rFonts w:ascii="Avenir Next" w:hAnsi="Avenir Next"/>
          <w:sz w:val="35"/>
          <w:szCs w:val="35"/>
        </w:rPr>
        <w:t>3.</w:t>
      </w:r>
      <w:r>
        <w:rPr>
          <w:rFonts w:ascii="Times New Roman" w:hAnsi="Times New Roman"/>
          <w:sz w:val="19"/>
          <w:szCs w:val="19"/>
        </w:rPr>
        <w:t xml:space="preserve">    </w:t>
      </w:r>
      <w:r>
        <w:rPr>
          <w:rFonts w:ascii="Avenir Next" w:hAnsi="Avenir Next"/>
          <w:sz w:val="35"/>
          <w:szCs w:val="35"/>
          <w:lang w:val="en-US"/>
        </w:rPr>
        <w:t xml:space="preserve">What would </w:t>
      </w:r>
      <w:proofErr w:type="gramStart"/>
      <w:r>
        <w:rPr>
          <w:rFonts w:ascii="Avenir Next" w:hAnsi="Avenir Next"/>
          <w:sz w:val="35"/>
          <w:szCs w:val="35"/>
          <w:lang w:val="en-US"/>
        </w:rPr>
        <w:t>flourishing</w:t>
      </w:r>
      <w:proofErr w:type="gramEnd"/>
      <w:r>
        <w:rPr>
          <w:rFonts w:ascii="Avenir Next" w:hAnsi="Avenir Next"/>
          <w:sz w:val="35"/>
          <w:szCs w:val="35"/>
          <w:lang w:val="en-US"/>
        </w:rPr>
        <w:t xml:space="preserve"> look like in the year of the Lord</w:t>
      </w:r>
      <w:r>
        <w:rPr>
          <w:rFonts w:ascii="Avenir Next" w:hAnsi="Avenir Next"/>
          <w:sz w:val="35"/>
          <w:szCs w:val="35"/>
        </w:rPr>
        <w:t>’</w:t>
      </w:r>
      <w:r>
        <w:rPr>
          <w:rFonts w:ascii="Avenir Next" w:hAnsi="Avenir Next"/>
          <w:sz w:val="35"/>
          <w:szCs w:val="35"/>
          <w:lang w:val="fr-FR"/>
        </w:rPr>
        <w:t xml:space="preserve">s </w:t>
      </w:r>
      <w:proofErr w:type="spellStart"/>
      <w:r>
        <w:rPr>
          <w:rFonts w:ascii="Avenir Next" w:hAnsi="Avenir Next"/>
          <w:sz w:val="35"/>
          <w:szCs w:val="35"/>
          <w:lang w:val="fr-FR"/>
        </w:rPr>
        <w:t>favour</w:t>
      </w:r>
      <w:proofErr w:type="spellEnd"/>
      <w:r>
        <w:rPr>
          <w:rFonts w:ascii="Avenir Next" w:hAnsi="Avenir Next"/>
          <w:sz w:val="35"/>
          <w:szCs w:val="35"/>
          <w:lang w:val="fr-FR"/>
        </w:rPr>
        <w:t xml:space="preserve">? </w:t>
      </w:r>
    </w:p>
    <w:p w14:paraId="44E5A049"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sz w:val="35"/>
          <w:szCs w:val="35"/>
        </w:rPr>
        <w:t> </w:t>
      </w:r>
    </w:p>
    <w:p w14:paraId="3842E291" w14:textId="77777777" w:rsidR="00F038F1" w:rsidRDefault="00D35126">
      <w:pPr>
        <w:pStyle w:val="FreeForm"/>
        <w:spacing w:before="0" w:after="0" w:line="460" w:lineRule="atLeast"/>
        <w:ind w:left="960" w:hanging="480"/>
        <w:rPr>
          <w:rFonts w:ascii="Helvetica" w:eastAsia="Helvetica" w:hAnsi="Helvetica" w:cs="Helvetica"/>
          <w:sz w:val="32"/>
          <w:szCs w:val="32"/>
        </w:rPr>
      </w:pPr>
      <w:r>
        <w:rPr>
          <w:rFonts w:ascii="Avenir Next" w:hAnsi="Avenir Next"/>
          <w:sz w:val="35"/>
          <w:szCs w:val="35"/>
        </w:rPr>
        <w:t>4.</w:t>
      </w:r>
      <w:r>
        <w:rPr>
          <w:rFonts w:ascii="Times New Roman" w:hAnsi="Times New Roman"/>
          <w:sz w:val="19"/>
          <w:szCs w:val="19"/>
        </w:rPr>
        <w:t xml:space="preserve">    </w:t>
      </w:r>
      <w:r>
        <w:rPr>
          <w:rFonts w:ascii="Avenir Next" w:hAnsi="Avenir Next"/>
          <w:sz w:val="35"/>
          <w:szCs w:val="35"/>
          <w:lang w:val="en-US"/>
        </w:rPr>
        <w:t xml:space="preserve">How do we discern the presence and action of the Spirit of God? What clues do we take from this text? </w:t>
      </w:r>
    </w:p>
    <w:p w14:paraId="78FAAA8A"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sz w:val="35"/>
          <w:szCs w:val="35"/>
        </w:rPr>
        <w:t> </w:t>
      </w:r>
    </w:p>
    <w:p w14:paraId="436D767B" w14:textId="77777777" w:rsidR="00F038F1" w:rsidRDefault="00D35126">
      <w:pPr>
        <w:pStyle w:val="FreeForm"/>
        <w:spacing w:before="0" w:after="0" w:line="460" w:lineRule="atLeast"/>
        <w:ind w:left="960" w:hanging="480"/>
        <w:rPr>
          <w:rFonts w:ascii="Helvetica" w:eastAsia="Helvetica" w:hAnsi="Helvetica" w:cs="Helvetica"/>
          <w:sz w:val="32"/>
          <w:szCs w:val="32"/>
        </w:rPr>
      </w:pPr>
      <w:r>
        <w:rPr>
          <w:rFonts w:ascii="Avenir Next" w:hAnsi="Avenir Next"/>
          <w:sz w:val="35"/>
          <w:szCs w:val="35"/>
        </w:rPr>
        <w:t>5.</w:t>
      </w:r>
      <w:r>
        <w:rPr>
          <w:rFonts w:ascii="Times New Roman" w:hAnsi="Times New Roman"/>
          <w:sz w:val="19"/>
          <w:szCs w:val="19"/>
        </w:rPr>
        <w:t xml:space="preserve">    </w:t>
      </w:r>
      <w:r>
        <w:rPr>
          <w:rFonts w:ascii="Avenir Next" w:hAnsi="Avenir Next"/>
          <w:sz w:val="35"/>
          <w:szCs w:val="35"/>
          <w:lang w:val="en-US"/>
        </w:rPr>
        <w:t xml:space="preserve">Jesus risked his life to take on exclusiveness and vested interests. What risks </w:t>
      </w:r>
      <w:r>
        <w:rPr>
          <w:rFonts w:ascii="Avenir Next" w:hAnsi="Avenir Next"/>
          <w:sz w:val="35"/>
          <w:szCs w:val="35"/>
          <w:lang w:val="en-US"/>
        </w:rPr>
        <w:t>might we have to take to challenge the life-denying forces and be part of the Spirit</w:t>
      </w:r>
      <w:r>
        <w:rPr>
          <w:rFonts w:ascii="Avenir Next" w:hAnsi="Avenir Next"/>
          <w:sz w:val="35"/>
          <w:szCs w:val="35"/>
        </w:rPr>
        <w:t>’</w:t>
      </w:r>
      <w:r>
        <w:rPr>
          <w:rFonts w:ascii="Avenir Next" w:hAnsi="Avenir Next"/>
          <w:sz w:val="35"/>
          <w:szCs w:val="35"/>
          <w:lang w:val="en-US"/>
        </w:rPr>
        <w:t xml:space="preserve">s transformation? </w:t>
      </w:r>
    </w:p>
    <w:p w14:paraId="59671A62"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sz w:val="35"/>
          <w:szCs w:val="35"/>
        </w:rPr>
        <w:lastRenderedPageBreak/>
        <w:t>  </w:t>
      </w:r>
    </w:p>
    <w:p w14:paraId="636C094D" w14:textId="77777777" w:rsidR="00F038F1" w:rsidRDefault="00D35126">
      <w:pPr>
        <w:pStyle w:val="FreeForm"/>
        <w:spacing w:before="0" w:after="0" w:line="460" w:lineRule="atLeast"/>
        <w:rPr>
          <w:rFonts w:ascii="Avenir Next" w:eastAsia="Avenir Next" w:hAnsi="Avenir Next" w:cs="Avenir Next"/>
          <w:i/>
          <w:iCs/>
          <w:sz w:val="35"/>
          <w:szCs w:val="35"/>
        </w:rPr>
      </w:pPr>
      <w:r>
        <w:rPr>
          <w:rFonts w:ascii="Avenir Next" w:hAnsi="Avenir Next"/>
          <w:b/>
          <w:bCs/>
          <w:i/>
          <w:iCs/>
          <w:sz w:val="35"/>
          <w:szCs w:val="35"/>
          <w:lang w:val="de-DE"/>
        </w:rPr>
        <w:t>Notes:</w:t>
      </w:r>
      <w:r>
        <w:rPr>
          <w:rFonts w:ascii="Arial Unicode MS" w:hAnsi="Arial Unicode MS"/>
          <w:sz w:val="35"/>
          <w:szCs w:val="35"/>
        </w:rPr>
        <w:br/>
      </w:r>
    </w:p>
    <w:p w14:paraId="42ADB7CC" w14:textId="77777777" w:rsidR="00F038F1" w:rsidRDefault="00F038F1">
      <w:pPr>
        <w:pStyle w:val="FreeForm"/>
        <w:spacing w:before="0" w:after="0" w:line="460" w:lineRule="atLeast"/>
        <w:rPr>
          <w:rFonts w:ascii="Avenir Next" w:eastAsia="Avenir Next" w:hAnsi="Avenir Next" w:cs="Avenir Next"/>
          <w:i/>
          <w:iCs/>
          <w:sz w:val="35"/>
          <w:szCs w:val="35"/>
        </w:rPr>
      </w:pPr>
    </w:p>
    <w:p w14:paraId="1D70EB5F" w14:textId="77777777" w:rsidR="00F038F1" w:rsidRDefault="00F038F1">
      <w:pPr>
        <w:pStyle w:val="FreeForm"/>
        <w:spacing w:before="0" w:after="0" w:line="460" w:lineRule="atLeast"/>
        <w:rPr>
          <w:rFonts w:ascii="Avenir Next" w:eastAsia="Avenir Next" w:hAnsi="Avenir Next" w:cs="Avenir Next"/>
          <w:i/>
          <w:iCs/>
          <w:sz w:val="35"/>
          <w:szCs w:val="35"/>
        </w:rPr>
      </w:pPr>
    </w:p>
    <w:p w14:paraId="10026252" w14:textId="77777777" w:rsidR="00F038F1" w:rsidRDefault="00F038F1">
      <w:pPr>
        <w:pStyle w:val="FreeForm"/>
        <w:spacing w:before="0" w:after="0" w:line="460" w:lineRule="atLeast"/>
        <w:rPr>
          <w:rFonts w:ascii="Avenir Next" w:eastAsia="Avenir Next" w:hAnsi="Avenir Next" w:cs="Avenir Next"/>
          <w:i/>
          <w:iCs/>
          <w:sz w:val="35"/>
          <w:szCs w:val="35"/>
        </w:rPr>
      </w:pPr>
    </w:p>
    <w:p w14:paraId="4682B037" w14:textId="77777777" w:rsidR="00F038F1" w:rsidRDefault="00F038F1">
      <w:pPr>
        <w:pStyle w:val="FreeForm"/>
        <w:spacing w:before="0" w:after="0" w:line="460" w:lineRule="atLeast"/>
        <w:rPr>
          <w:rFonts w:ascii="Avenir Next" w:eastAsia="Avenir Next" w:hAnsi="Avenir Next" w:cs="Avenir Next"/>
          <w:i/>
          <w:iCs/>
          <w:sz w:val="35"/>
          <w:szCs w:val="35"/>
        </w:rPr>
      </w:pPr>
    </w:p>
    <w:p w14:paraId="1EAF1250" w14:textId="77777777" w:rsidR="00F038F1" w:rsidRDefault="00F038F1">
      <w:pPr>
        <w:pStyle w:val="FreeForm"/>
        <w:spacing w:before="0" w:after="0" w:line="460" w:lineRule="atLeast"/>
        <w:rPr>
          <w:rFonts w:ascii="Avenir Next" w:eastAsia="Avenir Next" w:hAnsi="Avenir Next" w:cs="Avenir Next"/>
          <w:i/>
          <w:iCs/>
          <w:sz w:val="35"/>
          <w:szCs w:val="35"/>
        </w:rPr>
      </w:pPr>
    </w:p>
    <w:p w14:paraId="3D5E42DB" w14:textId="77777777" w:rsidR="00F038F1" w:rsidRDefault="00F038F1">
      <w:pPr>
        <w:pStyle w:val="FreeForm"/>
        <w:spacing w:before="0" w:after="0" w:line="460" w:lineRule="atLeast"/>
        <w:rPr>
          <w:rFonts w:ascii="Avenir Next" w:eastAsia="Avenir Next" w:hAnsi="Avenir Next" w:cs="Avenir Next"/>
          <w:i/>
          <w:iCs/>
          <w:sz w:val="35"/>
          <w:szCs w:val="35"/>
        </w:rPr>
      </w:pPr>
    </w:p>
    <w:p w14:paraId="6437A373" w14:textId="77777777" w:rsidR="00F038F1" w:rsidRDefault="00F038F1">
      <w:pPr>
        <w:pStyle w:val="FreeForm"/>
        <w:spacing w:before="0" w:after="0" w:line="460" w:lineRule="atLeast"/>
        <w:rPr>
          <w:rFonts w:ascii="Avenir Next" w:eastAsia="Avenir Next" w:hAnsi="Avenir Next" w:cs="Avenir Next"/>
          <w:i/>
          <w:iCs/>
          <w:sz w:val="35"/>
          <w:szCs w:val="35"/>
        </w:rPr>
      </w:pPr>
    </w:p>
    <w:p w14:paraId="45864F17" w14:textId="77777777" w:rsidR="00F038F1" w:rsidRDefault="00F038F1">
      <w:pPr>
        <w:pStyle w:val="FreeForm"/>
        <w:spacing w:before="0" w:after="0" w:line="460" w:lineRule="atLeast"/>
        <w:rPr>
          <w:rFonts w:ascii="Avenir Next" w:eastAsia="Avenir Next" w:hAnsi="Avenir Next" w:cs="Avenir Next"/>
          <w:i/>
          <w:iCs/>
          <w:sz w:val="35"/>
          <w:szCs w:val="35"/>
        </w:rPr>
      </w:pPr>
    </w:p>
    <w:p w14:paraId="4C94F6CD" w14:textId="77777777" w:rsidR="00F038F1" w:rsidRDefault="00F038F1">
      <w:pPr>
        <w:pStyle w:val="FreeForm"/>
        <w:spacing w:before="0" w:after="0" w:line="460" w:lineRule="atLeast"/>
        <w:rPr>
          <w:rFonts w:ascii="Avenir Next" w:eastAsia="Avenir Next" w:hAnsi="Avenir Next" w:cs="Avenir Next"/>
          <w:i/>
          <w:iCs/>
          <w:sz w:val="35"/>
          <w:szCs w:val="35"/>
        </w:rPr>
      </w:pPr>
    </w:p>
    <w:p w14:paraId="09CD0153" w14:textId="77777777" w:rsidR="00F038F1" w:rsidRDefault="00F038F1">
      <w:pPr>
        <w:pStyle w:val="FreeForm"/>
        <w:spacing w:before="0" w:after="0" w:line="460" w:lineRule="atLeast"/>
        <w:rPr>
          <w:rFonts w:ascii="Avenir Next" w:eastAsia="Avenir Next" w:hAnsi="Avenir Next" w:cs="Avenir Next"/>
          <w:i/>
          <w:iCs/>
          <w:sz w:val="35"/>
          <w:szCs w:val="35"/>
        </w:rPr>
      </w:pPr>
    </w:p>
    <w:p w14:paraId="18B88161" w14:textId="77777777" w:rsidR="00F038F1" w:rsidRDefault="00F038F1">
      <w:pPr>
        <w:pStyle w:val="FreeForm"/>
        <w:spacing w:before="0" w:after="0" w:line="460" w:lineRule="atLeast"/>
        <w:rPr>
          <w:rFonts w:ascii="Avenir Next" w:eastAsia="Avenir Next" w:hAnsi="Avenir Next" w:cs="Avenir Next"/>
          <w:i/>
          <w:iCs/>
          <w:sz w:val="35"/>
          <w:szCs w:val="35"/>
        </w:rPr>
      </w:pPr>
    </w:p>
    <w:p w14:paraId="794830DD" w14:textId="77777777" w:rsidR="00F038F1" w:rsidRDefault="00F038F1">
      <w:pPr>
        <w:pStyle w:val="FreeForm"/>
        <w:spacing w:before="0" w:after="0" w:line="460" w:lineRule="atLeast"/>
        <w:rPr>
          <w:rFonts w:ascii="Avenir Next" w:eastAsia="Avenir Next" w:hAnsi="Avenir Next" w:cs="Avenir Next"/>
          <w:i/>
          <w:iCs/>
          <w:sz w:val="35"/>
          <w:szCs w:val="35"/>
        </w:rPr>
      </w:pPr>
    </w:p>
    <w:p w14:paraId="61878B30" w14:textId="77777777" w:rsidR="00F038F1" w:rsidRDefault="00F038F1">
      <w:pPr>
        <w:pStyle w:val="FreeForm"/>
        <w:spacing w:before="0" w:after="0" w:line="460" w:lineRule="atLeast"/>
        <w:rPr>
          <w:rFonts w:ascii="Avenir Next" w:eastAsia="Avenir Next" w:hAnsi="Avenir Next" w:cs="Avenir Next"/>
          <w:i/>
          <w:iCs/>
          <w:sz w:val="35"/>
          <w:szCs w:val="35"/>
        </w:rPr>
      </w:pPr>
    </w:p>
    <w:p w14:paraId="27F3A8D9" w14:textId="77777777" w:rsidR="00F038F1" w:rsidRDefault="00F038F1">
      <w:pPr>
        <w:pStyle w:val="FreeForm"/>
        <w:spacing w:before="0" w:after="0" w:line="460" w:lineRule="atLeast"/>
        <w:rPr>
          <w:rFonts w:ascii="Avenir Next" w:eastAsia="Avenir Next" w:hAnsi="Avenir Next" w:cs="Avenir Next"/>
          <w:i/>
          <w:iCs/>
          <w:sz w:val="35"/>
          <w:szCs w:val="35"/>
        </w:rPr>
      </w:pPr>
    </w:p>
    <w:p w14:paraId="49A162B3" w14:textId="77777777" w:rsidR="00F038F1" w:rsidRDefault="00F038F1">
      <w:pPr>
        <w:pStyle w:val="FreeForm"/>
        <w:spacing w:before="0" w:after="0" w:line="460" w:lineRule="atLeast"/>
        <w:rPr>
          <w:rFonts w:ascii="Avenir Next" w:eastAsia="Avenir Next" w:hAnsi="Avenir Next" w:cs="Avenir Next"/>
          <w:i/>
          <w:iCs/>
          <w:sz w:val="35"/>
          <w:szCs w:val="35"/>
        </w:rPr>
      </w:pPr>
    </w:p>
    <w:p w14:paraId="4F544D03" w14:textId="77777777" w:rsidR="00F038F1" w:rsidRDefault="00F038F1">
      <w:pPr>
        <w:pStyle w:val="FreeForm"/>
        <w:spacing w:before="0" w:after="0" w:line="460" w:lineRule="atLeast"/>
        <w:rPr>
          <w:rFonts w:ascii="Avenir Next" w:eastAsia="Avenir Next" w:hAnsi="Avenir Next" w:cs="Avenir Next"/>
          <w:i/>
          <w:iCs/>
          <w:sz w:val="35"/>
          <w:szCs w:val="35"/>
        </w:rPr>
      </w:pPr>
    </w:p>
    <w:p w14:paraId="701B39B7" w14:textId="77777777" w:rsidR="00F038F1" w:rsidRDefault="00F038F1">
      <w:pPr>
        <w:pStyle w:val="FreeForm"/>
        <w:spacing w:before="0" w:after="0" w:line="460" w:lineRule="atLeast"/>
        <w:rPr>
          <w:rFonts w:ascii="Avenir Next" w:eastAsia="Avenir Next" w:hAnsi="Avenir Next" w:cs="Avenir Next"/>
          <w:i/>
          <w:iCs/>
          <w:sz w:val="35"/>
          <w:szCs w:val="35"/>
        </w:rPr>
      </w:pPr>
    </w:p>
    <w:p w14:paraId="5F820236" w14:textId="77777777" w:rsidR="00F038F1" w:rsidRDefault="00F038F1">
      <w:pPr>
        <w:pStyle w:val="FreeForm"/>
        <w:spacing w:before="0" w:after="0" w:line="460" w:lineRule="atLeast"/>
        <w:rPr>
          <w:rFonts w:ascii="Avenir Next" w:eastAsia="Avenir Next" w:hAnsi="Avenir Next" w:cs="Avenir Next"/>
          <w:i/>
          <w:iCs/>
          <w:sz w:val="35"/>
          <w:szCs w:val="35"/>
        </w:rPr>
      </w:pPr>
    </w:p>
    <w:p w14:paraId="199BBEA4" w14:textId="77777777" w:rsidR="00F038F1" w:rsidRDefault="00F038F1">
      <w:pPr>
        <w:pStyle w:val="FreeForm"/>
        <w:spacing w:before="0" w:after="0" w:line="460" w:lineRule="atLeast"/>
        <w:rPr>
          <w:rFonts w:ascii="Helvetica" w:eastAsia="Helvetica" w:hAnsi="Helvetica" w:cs="Helvetica"/>
          <w:sz w:val="32"/>
          <w:szCs w:val="32"/>
        </w:rPr>
      </w:pPr>
    </w:p>
    <w:p w14:paraId="06ED5812" w14:textId="77777777" w:rsidR="00F038F1" w:rsidRDefault="00D35126">
      <w:pPr>
        <w:pStyle w:val="FreeForm"/>
        <w:spacing w:before="0" w:after="0" w:line="660" w:lineRule="atLeast"/>
        <w:rPr>
          <w:rFonts w:ascii="Helvetica" w:eastAsia="Helvetica" w:hAnsi="Helvetica" w:cs="Helvetica"/>
          <w:sz w:val="32"/>
          <w:szCs w:val="32"/>
        </w:rPr>
      </w:pPr>
      <w:r>
        <w:rPr>
          <w:rFonts w:ascii="Avenir Next" w:hAnsi="Avenir Next"/>
          <w:b/>
          <w:bCs/>
          <w:sz w:val="48"/>
          <w:szCs w:val="48"/>
        </w:rPr>
        <w:t>WHAT IS MISSION?</w:t>
      </w:r>
    </w:p>
    <w:p w14:paraId="5A5870BF" w14:textId="77777777" w:rsidR="00F038F1" w:rsidRDefault="00D35126">
      <w:pPr>
        <w:pStyle w:val="FreeForm"/>
        <w:spacing w:before="0" w:after="0" w:line="580" w:lineRule="atLeast"/>
        <w:jc w:val="center"/>
        <w:rPr>
          <w:rFonts w:ascii="Helvetica" w:eastAsia="Helvetica" w:hAnsi="Helvetica" w:cs="Helvetica"/>
          <w:sz w:val="32"/>
          <w:szCs w:val="32"/>
        </w:rPr>
      </w:pPr>
      <w:r>
        <w:rPr>
          <w:rFonts w:ascii="Avenir Next" w:hAnsi="Avenir Next"/>
          <w:b/>
          <w:bCs/>
          <w:sz w:val="43"/>
          <w:szCs w:val="43"/>
        </w:rPr>
        <w:t> </w:t>
      </w:r>
    </w:p>
    <w:p w14:paraId="0DEA30CC"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sz w:val="32"/>
          <w:szCs w:val="32"/>
          <w:lang w:val="en-US"/>
        </w:rPr>
        <w:t xml:space="preserve">It may seem an obvious question but do the simple exercise of getting your congregation to write down their individual definitions of mission and you will find a multitude of ideas, strategies and theologies. </w:t>
      </w:r>
    </w:p>
    <w:p w14:paraId="6C5EBAAE" w14:textId="77777777" w:rsidR="00F038F1" w:rsidRDefault="00D35126">
      <w:pPr>
        <w:pStyle w:val="FreeForm"/>
        <w:spacing w:before="0" w:after="0" w:line="460" w:lineRule="atLeast"/>
        <w:rPr>
          <w:rFonts w:ascii="Helvetica" w:eastAsia="Helvetica" w:hAnsi="Helvetica" w:cs="Helvetica"/>
          <w:sz w:val="32"/>
          <w:szCs w:val="32"/>
        </w:rPr>
      </w:pPr>
      <w:r>
        <w:rPr>
          <w:rFonts w:ascii="Avenir Next" w:hAnsi="Avenir Next"/>
          <w:sz w:val="32"/>
          <w:szCs w:val="32"/>
        </w:rPr>
        <w:t> </w:t>
      </w:r>
    </w:p>
    <w:p w14:paraId="092C8460"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lang w:val="en-US"/>
        </w:rPr>
        <w:t>To help us in our work in the Circuit, we ar</w:t>
      </w:r>
      <w:r>
        <w:rPr>
          <w:rFonts w:ascii="Avenir Next" w:hAnsi="Avenir Next"/>
          <w:sz w:val="32"/>
          <w:szCs w:val="32"/>
          <w:lang w:val="en-US"/>
        </w:rPr>
        <w:t xml:space="preserve">e using the World Council of Churches newly agreed Statement on Mission and Evangelism: </w:t>
      </w:r>
      <w:r>
        <w:rPr>
          <w:rFonts w:ascii="Avenir Next" w:hAnsi="Avenir Next"/>
          <w:i/>
          <w:iCs/>
          <w:sz w:val="32"/>
          <w:szCs w:val="32"/>
          <w:lang w:val="en-US"/>
        </w:rPr>
        <w:t xml:space="preserve">Together </w:t>
      </w:r>
      <w:r>
        <w:rPr>
          <w:rFonts w:ascii="Avenir Next" w:hAnsi="Avenir Next"/>
          <w:i/>
          <w:iCs/>
          <w:sz w:val="32"/>
          <w:szCs w:val="32"/>
          <w:lang w:val="en-US"/>
        </w:rPr>
        <w:lastRenderedPageBreak/>
        <w:t xml:space="preserve">Towards Life: Mission and Evangelism in Changing Landscapes. </w:t>
      </w:r>
      <w:r>
        <w:rPr>
          <w:rFonts w:ascii="Avenir Next" w:hAnsi="Avenir Next"/>
          <w:sz w:val="32"/>
          <w:szCs w:val="32"/>
          <w:lang w:val="en-US"/>
        </w:rPr>
        <w:t xml:space="preserve">A full copy of the statement is available at </w:t>
      </w:r>
      <w:hyperlink r:id="rId7" w:history="1">
        <w:r>
          <w:rPr>
            <w:rStyle w:val="Hyperlink0"/>
            <w:rFonts w:ascii="Avenir Next" w:hAnsi="Avenir Next"/>
            <w:sz w:val="32"/>
            <w:szCs w:val="32"/>
            <w:lang w:val="en-US"/>
          </w:rPr>
          <w:t>https://www.oikoumene.org/en/resources/documents/commissions/mission-and-evangelism/together-towards-life-mission-and-evangelism-in-changing-land</w:t>
        </w:r>
        <w:r>
          <w:rPr>
            <w:rStyle w:val="Hyperlink0"/>
            <w:rFonts w:ascii="Avenir Next" w:hAnsi="Avenir Next"/>
            <w:sz w:val="32"/>
            <w:szCs w:val="32"/>
            <w:lang w:val="en-US"/>
          </w:rPr>
          <w:t>scapes</w:t>
        </w:r>
      </w:hyperlink>
      <w:r>
        <w:rPr>
          <w:rFonts w:ascii="Avenir Next" w:hAnsi="Avenir Next"/>
          <w:sz w:val="32"/>
          <w:szCs w:val="32"/>
        </w:rPr>
        <w:t xml:space="preserve">. </w:t>
      </w:r>
    </w:p>
    <w:p w14:paraId="0BDEFE5E"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rPr>
        <w:t> </w:t>
      </w:r>
    </w:p>
    <w:p w14:paraId="04D10510"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lang w:val="en-US"/>
        </w:rPr>
        <w:t xml:space="preserve">It affirms, </w:t>
      </w:r>
      <w:proofErr w:type="gramStart"/>
      <w:r>
        <w:rPr>
          <w:rFonts w:ascii="Avenir Next" w:hAnsi="Avenir Next"/>
          <w:sz w:val="32"/>
          <w:szCs w:val="32"/>
          <w:lang w:val="en-US"/>
        </w:rPr>
        <w:t>first of all</w:t>
      </w:r>
      <w:proofErr w:type="gramEnd"/>
      <w:r>
        <w:rPr>
          <w:rFonts w:ascii="Avenir Next" w:hAnsi="Avenir Next"/>
          <w:sz w:val="32"/>
          <w:szCs w:val="32"/>
          <w:lang w:val="en-US"/>
        </w:rPr>
        <w:t xml:space="preserve">, that </w:t>
      </w:r>
      <w:r>
        <w:rPr>
          <w:rStyle w:val="None"/>
          <w:rFonts w:ascii="Avenir Next" w:hAnsi="Avenir Next"/>
          <w:b/>
          <w:bCs/>
          <w:sz w:val="32"/>
          <w:szCs w:val="32"/>
          <w:lang w:val="it-IT"/>
        </w:rPr>
        <w:t>mission</w:t>
      </w:r>
      <w:r>
        <w:rPr>
          <w:rFonts w:ascii="Avenir Next" w:hAnsi="Avenir Next"/>
          <w:sz w:val="32"/>
          <w:szCs w:val="32"/>
        </w:rPr>
        <w:t xml:space="preserve"> </w:t>
      </w:r>
      <w:r>
        <w:rPr>
          <w:rStyle w:val="None"/>
          <w:rFonts w:ascii="Avenir Next" w:hAnsi="Avenir Next"/>
          <w:b/>
          <w:bCs/>
          <w:sz w:val="32"/>
          <w:szCs w:val="32"/>
          <w:lang w:val="nl-NL"/>
        </w:rPr>
        <w:t>begins in God:</w:t>
      </w:r>
    </w:p>
    <w:p w14:paraId="61BBF108"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b/>
          <w:bCs/>
          <w:sz w:val="32"/>
          <w:szCs w:val="32"/>
        </w:rPr>
        <w:t> </w:t>
      </w:r>
    </w:p>
    <w:p w14:paraId="021A9EEB"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rPr>
        <w:t>‘</w:t>
      </w:r>
      <w:r>
        <w:rPr>
          <w:rFonts w:ascii="Avenir Next" w:hAnsi="Avenir Next"/>
          <w:sz w:val="32"/>
          <w:szCs w:val="32"/>
          <w:lang w:val="en-US"/>
        </w:rPr>
        <w:t>Mission begins in the heart of the Triune God and the love which binds together the Holy Trinity overflows to all humanity and creation.</w:t>
      </w:r>
      <w:r>
        <w:rPr>
          <w:rFonts w:ascii="Avenir Next" w:hAnsi="Avenir Next"/>
          <w:sz w:val="32"/>
          <w:szCs w:val="32"/>
        </w:rPr>
        <w:t>’</w:t>
      </w:r>
    </w:p>
    <w:p w14:paraId="524F5D22"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5"/>
          <w:szCs w:val="35"/>
        </w:rPr>
        <w:t> </w:t>
      </w:r>
    </w:p>
    <w:p w14:paraId="49B4D14C"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lang w:val="en-US"/>
        </w:rPr>
        <w:t xml:space="preserve">The mission of God in the world is often referred to in Latin as </w:t>
      </w:r>
      <w:r>
        <w:rPr>
          <w:rStyle w:val="None"/>
          <w:rFonts w:ascii="Avenir Next" w:hAnsi="Avenir Next"/>
          <w:i/>
          <w:iCs/>
          <w:sz w:val="32"/>
          <w:szCs w:val="32"/>
          <w:lang w:val="it-IT"/>
        </w:rPr>
        <w:t>missio Dei.</w:t>
      </w:r>
      <w:r>
        <w:rPr>
          <w:rFonts w:ascii="Avenir Next" w:hAnsi="Avenir Next"/>
          <w:sz w:val="32"/>
          <w:szCs w:val="32"/>
          <w:lang w:val="en-US"/>
        </w:rPr>
        <w:t xml:space="preserve"> Whilst it is God</w:t>
      </w:r>
      <w:r>
        <w:rPr>
          <w:rFonts w:ascii="Avenir Next" w:hAnsi="Avenir Next"/>
          <w:sz w:val="32"/>
          <w:szCs w:val="32"/>
        </w:rPr>
        <w:t>’</w:t>
      </w:r>
      <w:r>
        <w:rPr>
          <w:rFonts w:ascii="Avenir Next" w:hAnsi="Avenir Next"/>
          <w:sz w:val="32"/>
          <w:szCs w:val="32"/>
          <w:lang w:val="fr-FR"/>
        </w:rPr>
        <w:t xml:space="preserve">s mission, </w:t>
      </w:r>
      <w:r>
        <w:rPr>
          <w:rStyle w:val="None"/>
          <w:rFonts w:ascii="Avenir Next" w:hAnsi="Avenir Next"/>
          <w:b/>
          <w:bCs/>
          <w:sz w:val="32"/>
          <w:szCs w:val="32"/>
          <w:lang w:val="en-US"/>
        </w:rPr>
        <w:t>the church is called to participate:</w:t>
      </w:r>
    </w:p>
    <w:p w14:paraId="38CE2953"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rPr>
        <w:t> </w:t>
      </w:r>
    </w:p>
    <w:p w14:paraId="58143163"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rPr>
        <w:t>‘</w:t>
      </w:r>
      <w:r>
        <w:rPr>
          <w:rFonts w:ascii="Avenir Next" w:hAnsi="Avenir Next"/>
          <w:sz w:val="32"/>
          <w:szCs w:val="32"/>
          <w:lang w:val="en-US"/>
        </w:rPr>
        <w:t>The missionary God who sent the Son to the world calls all God</w:t>
      </w:r>
      <w:r>
        <w:rPr>
          <w:rFonts w:ascii="Avenir Next" w:hAnsi="Avenir Next"/>
          <w:sz w:val="32"/>
          <w:szCs w:val="32"/>
        </w:rPr>
        <w:t>’</w:t>
      </w:r>
      <w:r>
        <w:rPr>
          <w:rFonts w:ascii="Avenir Next" w:hAnsi="Avenir Next"/>
          <w:sz w:val="32"/>
          <w:szCs w:val="32"/>
          <w:lang w:val="en-US"/>
        </w:rPr>
        <w:t>s people (John 20:21), and empowers them to be a</w:t>
      </w:r>
      <w:r>
        <w:rPr>
          <w:rFonts w:ascii="Avenir Next" w:hAnsi="Avenir Next"/>
          <w:sz w:val="32"/>
          <w:szCs w:val="32"/>
          <w:lang w:val="en-US"/>
        </w:rPr>
        <w:t xml:space="preserve"> community of hope. The church is commissioned to celebrate life, and to resist and transform all life-destroying forces, in the power of the Holy Spirit.</w:t>
      </w:r>
      <w:r>
        <w:rPr>
          <w:rFonts w:ascii="Avenir Next" w:hAnsi="Avenir Next"/>
          <w:sz w:val="32"/>
          <w:szCs w:val="32"/>
        </w:rPr>
        <w:t>’</w:t>
      </w:r>
    </w:p>
    <w:p w14:paraId="19B793CF"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rPr>
        <w:t> </w:t>
      </w:r>
      <w:r>
        <w:rPr>
          <w:rFonts w:ascii="Avenir Next" w:hAnsi="Avenir Next"/>
          <w:sz w:val="32"/>
          <w:szCs w:val="32"/>
          <w:lang w:val="en-US"/>
        </w:rPr>
        <w:t xml:space="preserve">The church cannot do this in its own strength </w:t>
      </w:r>
      <w:r>
        <w:rPr>
          <w:rFonts w:ascii="Avenir Next" w:hAnsi="Avenir Next"/>
          <w:sz w:val="32"/>
          <w:szCs w:val="32"/>
        </w:rPr>
        <w:t xml:space="preserve">– </w:t>
      </w:r>
      <w:r>
        <w:rPr>
          <w:rFonts w:ascii="Avenir Next" w:hAnsi="Avenir Next"/>
          <w:sz w:val="32"/>
          <w:szCs w:val="32"/>
          <w:lang w:val="en-US"/>
        </w:rPr>
        <w:t xml:space="preserve">it is </w:t>
      </w:r>
      <w:r>
        <w:rPr>
          <w:rStyle w:val="None"/>
          <w:rFonts w:ascii="Avenir Next" w:hAnsi="Avenir Next"/>
          <w:b/>
          <w:bCs/>
          <w:sz w:val="32"/>
          <w:szCs w:val="32"/>
          <w:lang w:val="en-US"/>
        </w:rPr>
        <w:t>empowered by the Holy Spirit:</w:t>
      </w:r>
    </w:p>
    <w:p w14:paraId="32AE34CE"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rPr>
        <w:t> </w:t>
      </w:r>
    </w:p>
    <w:p w14:paraId="602C9D0C"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rPr>
        <w:t>‘</w:t>
      </w:r>
      <w:r>
        <w:rPr>
          <w:rFonts w:ascii="Avenir Next" w:hAnsi="Avenir Next"/>
          <w:sz w:val="32"/>
          <w:szCs w:val="32"/>
          <w:lang w:val="en-US"/>
        </w:rPr>
        <w:t>How importan</w:t>
      </w:r>
      <w:r>
        <w:rPr>
          <w:rFonts w:ascii="Avenir Next" w:hAnsi="Avenir Next"/>
          <w:sz w:val="32"/>
          <w:szCs w:val="32"/>
          <w:lang w:val="en-US"/>
        </w:rPr>
        <w:t xml:space="preserve">t it is to </w:t>
      </w:r>
      <w:r>
        <w:rPr>
          <w:rFonts w:ascii="Avenir Next" w:hAnsi="Avenir Next"/>
          <w:sz w:val="32"/>
          <w:szCs w:val="32"/>
        </w:rPr>
        <w:t>“</w:t>
      </w:r>
      <w:r>
        <w:rPr>
          <w:rFonts w:ascii="Avenir Next" w:hAnsi="Avenir Next"/>
          <w:sz w:val="32"/>
          <w:szCs w:val="32"/>
          <w:lang w:val="en-US"/>
        </w:rPr>
        <w:t>receive the Holy Spirit</w:t>
      </w:r>
      <w:r>
        <w:rPr>
          <w:rFonts w:ascii="Avenir Next" w:hAnsi="Avenir Next"/>
          <w:sz w:val="32"/>
          <w:szCs w:val="32"/>
        </w:rPr>
        <w:t xml:space="preserve">” </w:t>
      </w:r>
      <w:r>
        <w:rPr>
          <w:rFonts w:ascii="Avenir Next" w:hAnsi="Avenir Next"/>
          <w:sz w:val="32"/>
          <w:szCs w:val="32"/>
          <w:lang w:val="en-US"/>
        </w:rPr>
        <w:t>(John 20:22) to become living witnesses to the coming reign of God! From a renewed appreciation of the mission of the Spirit, how do we re-envision God</w:t>
      </w:r>
      <w:r>
        <w:rPr>
          <w:rFonts w:ascii="Avenir Next" w:hAnsi="Avenir Next"/>
          <w:sz w:val="32"/>
          <w:szCs w:val="32"/>
        </w:rPr>
        <w:t>’</w:t>
      </w:r>
      <w:r>
        <w:rPr>
          <w:rFonts w:ascii="Avenir Next" w:hAnsi="Avenir Next"/>
          <w:sz w:val="32"/>
          <w:szCs w:val="32"/>
          <w:lang w:val="en-US"/>
        </w:rPr>
        <w:t>s mission in a changing and diverse world today?</w:t>
      </w:r>
    </w:p>
    <w:p w14:paraId="2A91C9E0"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lang w:val="en-US"/>
        </w:rPr>
        <w:t>Life in the Holy S</w:t>
      </w:r>
      <w:r>
        <w:rPr>
          <w:rFonts w:ascii="Avenir Next" w:hAnsi="Avenir Next"/>
          <w:sz w:val="32"/>
          <w:szCs w:val="32"/>
          <w:lang w:val="en-US"/>
        </w:rPr>
        <w:t>pirit is the essence of mission, the core of why we do what we do and how we live our lives.</w:t>
      </w:r>
      <w:r>
        <w:rPr>
          <w:rFonts w:ascii="Avenir Next" w:hAnsi="Avenir Next"/>
          <w:sz w:val="32"/>
          <w:szCs w:val="32"/>
        </w:rPr>
        <w:t>’</w:t>
      </w:r>
    </w:p>
    <w:p w14:paraId="35FA5B29"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rPr>
        <w:t> </w:t>
      </w:r>
    </w:p>
    <w:p w14:paraId="608803FE"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lang w:val="en-US"/>
        </w:rPr>
        <w:lastRenderedPageBreak/>
        <w:t xml:space="preserve">The church is not called to initiate mission, but </w:t>
      </w:r>
      <w:r>
        <w:rPr>
          <w:rStyle w:val="None"/>
          <w:rFonts w:ascii="Avenir Next" w:hAnsi="Avenir Next"/>
          <w:b/>
          <w:bCs/>
          <w:sz w:val="32"/>
          <w:szCs w:val="32"/>
        </w:rPr>
        <w:t>to</w:t>
      </w:r>
      <w:r>
        <w:rPr>
          <w:rFonts w:ascii="Avenir Next" w:hAnsi="Avenir Next"/>
          <w:sz w:val="32"/>
          <w:szCs w:val="32"/>
        </w:rPr>
        <w:t xml:space="preserve"> </w:t>
      </w:r>
      <w:r>
        <w:rPr>
          <w:rStyle w:val="None"/>
          <w:rFonts w:ascii="Avenir Next" w:hAnsi="Avenir Next"/>
          <w:b/>
          <w:bCs/>
          <w:sz w:val="32"/>
          <w:szCs w:val="32"/>
          <w:lang w:val="en-US"/>
        </w:rPr>
        <w:t>discern where the Spirit is working and join in:</w:t>
      </w:r>
    </w:p>
    <w:p w14:paraId="5D0E07C8"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rPr>
        <w:t> </w:t>
      </w:r>
    </w:p>
    <w:p w14:paraId="7E4D5BB2"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Style w:val="None"/>
          <w:rFonts w:ascii="Avenir Next" w:hAnsi="Avenir Next"/>
          <w:sz w:val="32"/>
          <w:szCs w:val="32"/>
        </w:rPr>
        <w:t>‘</w:t>
      </w:r>
      <w:r>
        <w:rPr>
          <w:rStyle w:val="None"/>
          <w:rFonts w:ascii="Avenir Next" w:hAnsi="Avenir Next"/>
          <w:sz w:val="32"/>
          <w:szCs w:val="32"/>
          <w:lang w:val="en-US"/>
        </w:rPr>
        <w:t xml:space="preserve">The churches are called to discern the work of the </w:t>
      </w:r>
      <w:r>
        <w:rPr>
          <w:rStyle w:val="None"/>
          <w:rFonts w:ascii="Avenir Next" w:hAnsi="Avenir Next"/>
          <w:sz w:val="32"/>
          <w:szCs w:val="32"/>
          <w:lang w:val="en-US"/>
        </w:rPr>
        <w:t>life-giving Spirit sent into the world and to join with the Holy Spirit in bringing about God</w:t>
      </w:r>
      <w:r>
        <w:rPr>
          <w:rStyle w:val="None"/>
          <w:rFonts w:ascii="Avenir Next" w:hAnsi="Avenir Next"/>
          <w:sz w:val="32"/>
          <w:szCs w:val="32"/>
        </w:rPr>
        <w:t>’</w:t>
      </w:r>
      <w:r>
        <w:rPr>
          <w:rStyle w:val="None"/>
          <w:rFonts w:ascii="Avenir Next" w:hAnsi="Avenir Next"/>
          <w:sz w:val="32"/>
          <w:szCs w:val="32"/>
          <w:lang w:val="en-US"/>
        </w:rPr>
        <w:t>s reign of justice (Acts 1:6-8). When we have discerned the Holy Spirit</w:t>
      </w:r>
      <w:r>
        <w:rPr>
          <w:rStyle w:val="None"/>
          <w:rFonts w:ascii="Avenir Next" w:hAnsi="Avenir Next"/>
          <w:sz w:val="32"/>
          <w:szCs w:val="32"/>
        </w:rPr>
        <w:t>’</w:t>
      </w:r>
      <w:r>
        <w:rPr>
          <w:rStyle w:val="None"/>
          <w:rFonts w:ascii="Avenir Next" w:hAnsi="Avenir Next"/>
          <w:sz w:val="32"/>
          <w:szCs w:val="32"/>
          <w:lang w:val="en-US"/>
        </w:rPr>
        <w:t>s presence, we are called to respond, recognizing that God</w:t>
      </w:r>
      <w:r>
        <w:rPr>
          <w:rStyle w:val="None"/>
          <w:rFonts w:ascii="Avenir Next" w:hAnsi="Avenir Next"/>
          <w:sz w:val="32"/>
          <w:szCs w:val="32"/>
        </w:rPr>
        <w:t>’</w:t>
      </w:r>
      <w:r>
        <w:rPr>
          <w:rStyle w:val="None"/>
          <w:rFonts w:ascii="Avenir Next" w:hAnsi="Avenir Next"/>
          <w:sz w:val="32"/>
          <w:szCs w:val="32"/>
          <w:lang w:val="en-US"/>
        </w:rPr>
        <w:t>s Spirit is often subversive, l</w:t>
      </w:r>
      <w:r>
        <w:rPr>
          <w:rStyle w:val="None"/>
          <w:rFonts w:ascii="Avenir Next" w:hAnsi="Avenir Next"/>
          <w:sz w:val="32"/>
          <w:szCs w:val="32"/>
          <w:lang w:val="en-US"/>
        </w:rPr>
        <w:t xml:space="preserve">eading us beyond boundaries and surprising us. Our encounter with the Triune God is inward, personal, and communal but also directs us outward in missionary </w:t>
      </w:r>
      <w:proofErr w:type="spellStart"/>
      <w:r>
        <w:rPr>
          <w:rStyle w:val="None"/>
          <w:rFonts w:ascii="Avenir Next" w:hAnsi="Avenir Next"/>
          <w:sz w:val="32"/>
          <w:szCs w:val="32"/>
          <w:lang w:val="en-US"/>
        </w:rPr>
        <w:t>endeavour</w:t>
      </w:r>
      <w:proofErr w:type="spellEnd"/>
      <w:r>
        <w:rPr>
          <w:rStyle w:val="None"/>
          <w:rFonts w:ascii="Avenir Next" w:hAnsi="Avenir Next"/>
          <w:sz w:val="32"/>
          <w:szCs w:val="32"/>
          <w:lang w:val="en-US"/>
        </w:rPr>
        <w:t xml:space="preserve">. </w:t>
      </w:r>
      <w:r>
        <w:rPr>
          <w:rStyle w:val="None"/>
          <w:rFonts w:ascii="Avenir Next" w:hAnsi="Avenir Next"/>
          <w:sz w:val="32"/>
          <w:szCs w:val="32"/>
        </w:rPr>
        <w:t xml:space="preserve">… </w:t>
      </w:r>
      <w:r>
        <w:rPr>
          <w:rStyle w:val="None"/>
          <w:rFonts w:ascii="Avenir Next" w:hAnsi="Avenir Next"/>
          <w:sz w:val="32"/>
          <w:szCs w:val="32"/>
          <w:lang w:val="en-US"/>
        </w:rPr>
        <w:t>We are led by the Spirit into various situations and moments, into meeting points with</w:t>
      </w:r>
      <w:r>
        <w:rPr>
          <w:rStyle w:val="None"/>
          <w:rFonts w:ascii="Avenir Next" w:hAnsi="Avenir Next"/>
          <w:sz w:val="32"/>
          <w:szCs w:val="32"/>
          <w:lang w:val="en-US"/>
        </w:rPr>
        <w:t xml:space="preserve"> others, into spaces </w:t>
      </w:r>
      <w:r>
        <w:rPr>
          <w:rFonts w:ascii="Avenir Next" w:hAnsi="Avenir Next"/>
          <w:sz w:val="35"/>
          <w:szCs w:val="35"/>
          <w:lang w:val="en-US"/>
        </w:rPr>
        <w:t>of encounter, and into critical locations of human struggle.</w:t>
      </w:r>
    </w:p>
    <w:p w14:paraId="78C3A5E9"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i/>
          <w:iCs/>
          <w:sz w:val="35"/>
          <w:szCs w:val="35"/>
        </w:rPr>
        <w:t> </w:t>
      </w:r>
    </w:p>
    <w:p w14:paraId="04C0CB5E" w14:textId="77777777" w:rsidR="00F038F1" w:rsidRDefault="00D35126">
      <w:pPr>
        <w:pStyle w:val="FreeForm"/>
        <w:spacing w:before="0" w:after="0" w:line="460" w:lineRule="atLeast"/>
        <w:rPr>
          <w:rStyle w:val="None"/>
          <w:rFonts w:ascii="Helvetica" w:eastAsia="Helvetica" w:hAnsi="Helvetica" w:cs="Helvetica"/>
          <w:sz w:val="32"/>
          <w:szCs w:val="32"/>
        </w:rPr>
      </w:pPr>
      <w:r>
        <w:rPr>
          <w:rStyle w:val="None"/>
          <w:rFonts w:ascii="Avenir Next" w:hAnsi="Avenir Next"/>
          <w:sz w:val="32"/>
          <w:szCs w:val="32"/>
          <w:lang w:val="en-US"/>
        </w:rPr>
        <w:t xml:space="preserve">This process of discernment </w:t>
      </w:r>
      <w:r>
        <w:rPr>
          <w:rFonts w:ascii="Avenir Next" w:hAnsi="Avenir Next"/>
          <w:b/>
          <w:bCs/>
          <w:sz w:val="32"/>
          <w:szCs w:val="32"/>
          <w:lang w:val="en-US"/>
        </w:rPr>
        <w:t>must</w:t>
      </w:r>
      <w:r>
        <w:rPr>
          <w:rStyle w:val="None"/>
          <w:rFonts w:ascii="Avenir Next" w:hAnsi="Avenir Next"/>
          <w:sz w:val="32"/>
          <w:szCs w:val="32"/>
        </w:rPr>
        <w:t xml:space="preserve"> </w:t>
      </w:r>
      <w:r>
        <w:rPr>
          <w:rFonts w:ascii="Avenir Next" w:hAnsi="Avenir Next"/>
          <w:b/>
          <w:bCs/>
          <w:sz w:val="32"/>
          <w:szCs w:val="32"/>
          <w:lang w:val="en-US"/>
        </w:rPr>
        <w:t>affect our</w:t>
      </w:r>
      <w:r>
        <w:rPr>
          <w:rStyle w:val="None"/>
          <w:rFonts w:ascii="Avenir Next" w:hAnsi="Avenir Next"/>
          <w:sz w:val="32"/>
          <w:szCs w:val="32"/>
        </w:rPr>
        <w:t xml:space="preserve"> </w:t>
      </w:r>
      <w:r>
        <w:rPr>
          <w:rFonts w:ascii="Avenir Next" w:hAnsi="Avenir Next"/>
          <w:b/>
          <w:bCs/>
          <w:sz w:val="32"/>
          <w:szCs w:val="32"/>
          <w:lang w:val="en-US"/>
        </w:rPr>
        <w:t>policy-making and decision-making:</w:t>
      </w:r>
    </w:p>
    <w:p w14:paraId="73468207"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i/>
          <w:iCs/>
          <w:sz w:val="32"/>
          <w:szCs w:val="32"/>
        </w:rPr>
        <w:t> </w:t>
      </w:r>
    </w:p>
    <w:p w14:paraId="72F73F2D"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rPr>
        <w:t>‘</w:t>
      </w:r>
      <w:r>
        <w:rPr>
          <w:rFonts w:ascii="Avenir Next" w:hAnsi="Avenir Next"/>
          <w:sz w:val="32"/>
          <w:szCs w:val="32"/>
          <w:lang w:val="en-US"/>
        </w:rPr>
        <w:t xml:space="preserve">In the task of setting policy is it important to </w:t>
      </w:r>
      <w:proofErr w:type="spellStart"/>
      <w:r>
        <w:rPr>
          <w:rFonts w:ascii="Avenir Next" w:hAnsi="Avenir Next"/>
          <w:sz w:val="32"/>
          <w:szCs w:val="32"/>
          <w:lang w:val="en-US"/>
        </w:rPr>
        <w:t>recognise</w:t>
      </w:r>
      <w:proofErr w:type="spellEnd"/>
      <w:r>
        <w:rPr>
          <w:rFonts w:ascii="Avenir Next" w:hAnsi="Avenir Next"/>
          <w:sz w:val="32"/>
          <w:szCs w:val="32"/>
          <w:lang w:val="en-US"/>
        </w:rPr>
        <w:t xml:space="preserve"> the leading and the prompting o</w:t>
      </w:r>
      <w:r>
        <w:rPr>
          <w:rFonts w:ascii="Avenir Next" w:hAnsi="Avenir Next"/>
          <w:sz w:val="32"/>
          <w:szCs w:val="32"/>
          <w:lang w:val="en-US"/>
        </w:rPr>
        <w:t>f the Holy Spirit. How can we work professionally while responding to the presence of the Spirit in developing and implementing our policies?</w:t>
      </w:r>
      <w:r>
        <w:rPr>
          <w:rFonts w:ascii="Avenir Next" w:hAnsi="Avenir Next"/>
          <w:sz w:val="32"/>
          <w:szCs w:val="32"/>
        </w:rPr>
        <w:t>’</w:t>
      </w:r>
    </w:p>
    <w:p w14:paraId="123F8C46"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rPr>
        <w:t> </w:t>
      </w:r>
    </w:p>
    <w:p w14:paraId="2AF514B3"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lang w:val="en-US"/>
        </w:rPr>
        <w:t xml:space="preserve">Mission is not the </w:t>
      </w:r>
      <w:proofErr w:type="gramStart"/>
      <w:r>
        <w:rPr>
          <w:rFonts w:ascii="Avenir Next" w:hAnsi="Avenir Next"/>
          <w:sz w:val="32"/>
          <w:szCs w:val="32"/>
          <w:lang w:val="en-US"/>
        </w:rPr>
        <w:t>church</w:t>
      </w:r>
      <w:r>
        <w:rPr>
          <w:rFonts w:ascii="Avenir Next" w:hAnsi="Avenir Next"/>
          <w:sz w:val="32"/>
          <w:szCs w:val="32"/>
        </w:rPr>
        <w:t>’</w:t>
      </w:r>
      <w:r>
        <w:rPr>
          <w:rFonts w:ascii="Avenir Next" w:hAnsi="Avenir Next"/>
          <w:sz w:val="32"/>
          <w:szCs w:val="32"/>
          <w:lang w:val="en-US"/>
        </w:rPr>
        <w:t>s</w:t>
      </w:r>
      <w:proofErr w:type="gramEnd"/>
      <w:r>
        <w:rPr>
          <w:rFonts w:ascii="Avenir Next" w:hAnsi="Avenir Next"/>
          <w:sz w:val="32"/>
          <w:szCs w:val="32"/>
          <w:lang w:val="en-US"/>
        </w:rPr>
        <w:t xml:space="preserve"> to do alone. Mission in the Spirit of Christ involves </w:t>
      </w:r>
      <w:r>
        <w:rPr>
          <w:rStyle w:val="None"/>
          <w:rFonts w:ascii="Avenir Next" w:hAnsi="Avenir Next"/>
          <w:b/>
          <w:bCs/>
          <w:sz w:val="32"/>
          <w:szCs w:val="32"/>
          <w:lang w:val="en-US"/>
        </w:rPr>
        <w:t xml:space="preserve">mutuality, reciprocity and </w:t>
      </w:r>
      <w:r>
        <w:rPr>
          <w:rStyle w:val="None"/>
          <w:rFonts w:ascii="Avenir Next" w:hAnsi="Avenir Next"/>
          <w:b/>
          <w:bCs/>
          <w:sz w:val="32"/>
          <w:szCs w:val="32"/>
          <w:lang w:val="en-US"/>
        </w:rPr>
        <w:t xml:space="preserve">partnership with our </w:t>
      </w:r>
      <w:proofErr w:type="spellStart"/>
      <w:r>
        <w:rPr>
          <w:rStyle w:val="None"/>
          <w:rFonts w:ascii="Avenir Next" w:hAnsi="Avenir Next"/>
          <w:b/>
          <w:bCs/>
          <w:sz w:val="32"/>
          <w:szCs w:val="32"/>
          <w:lang w:val="en-US"/>
        </w:rPr>
        <w:t>neighbours</w:t>
      </w:r>
      <w:proofErr w:type="spellEnd"/>
      <w:r>
        <w:rPr>
          <w:rStyle w:val="None"/>
          <w:rFonts w:ascii="Avenir Next" w:hAnsi="Avenir Next"/>
          <w:b/>
          <w:bCs/>
          <w:sz w:val="32"/>
          <w:szCs w:val="32"/>
          <w:lang w:val="en-US"/>
        </w:rPr>
        <w:t>:</w:t>
      </w:r>
    </w:p>
    <w:p w14:paraId="1727E482"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rPr>
        <w:t> </w:t>
      </w:r>
    </w:p>
    <w:p w14:paraId="7075FBA8" w14:textId="77777777" w:rsidR="00F038F1" w:rsidRDefault="00D35126">
      <w:pPr>
        <w:pStyle w:val="FreeForm"/>
        <w:spacing w:before="0" w:after="0" w:line="460" w:lineRule="atLeast"/>
        <w:ind w:left="960"/>
        <w:rPr>
          <w:rStyle w:val="None"/>
          <w:rFonts w:ascii="Helvetica" w:eastAsia="Helvetica" w:hAnsi="Helvetica" w:cs="Helvetica"/>
          <w:sz w:val="32"/>
          <w:szCs w:val="32"/>
        </w:rPr>
      </w:pPr>
      <w:r>
        <w:rPr>
          <w:rFonts w:ascii="Avenir Next" w:hAnsi="Avenir Next"/>
          <w:sz w:val="32"/>
          <w:szCs w:val="32"/>
        </w:rPr>
        <w:t>‘</w:t>
      </w:r>
      <w:r>
        <w:rPr>
          <w:rFonts w:ascii="Avenir Next" w:hAnsi="Avenir Next"/>
          <w:sz w:val="32"/>
          <w:szCs w:val="32"/>
          <w:lang w:val="en-US"/>
        </w:rPr>
        <w:t xml:space="preserve">Mission is to be lived out in mutuality, reciprocity and interdependence. </w:t>
      </w:r>
      <w:proofErr w:type="gramStart"/>
      <w:r>
        <w:rPr>
          <w:rFonts w:ascii="Avenir Next" w:hAnsi="Avenir Next"/>
          <w:sz w:val="32"/>
          <w:szCs w:val="32"/>
          <w:lang w:val="en-US"/>
        </w:rPr>
        <w:t>Therefore</w:t>
      </w:r>
      <w:proofErr w:type="gramEnd"/>
      <w:r>
        <w:rPr>
          <w:rFonts w:ascii="Avenir Next" w:hAnsi="Avenir Next"/>
          <w:sz w:val="32"/>
          <w:szCs w:val="32"/>
          <w:lang w:val="en-US"/>
        </w:rPr>
        <w:t xml:space="preserve"> we have to ask ourselves if we are </w:t>
      </w:r>
      <w:proofErr w:type="spellStart"/>
      <w:r>
        <w:rPr>
          <w:rFonts w:ascii="Avenir Next" w:hAnsi="Avenir Next"/>
          <w:sz w:val="32"/>
          <w:szCs w:val="32"/>
          <w:lang w:val="en-US"/>
        </w:rPr>
        <w:t>organised</w:t>
      </w:r>
      <w:proofErr w:type="spellEnd"/>
      <w:r>
        <w:rPr>
          <w:rFonts w:ascii="Avenir Next" w:hAnsi="Avenir Next"/>
          <w:sz w:val="32"/>
          <w:szCs w:val="32"/>
          <w:lang w:val="en-US"/>
        </w:rPr>
        <w:t xml:space="preserve"> in such a way to transform unjust power structures and ensure that a true mission-</w:t>
      </w:r>
      <w:proofErr w:type="spellStart"/>
      <w:r>
        <w:rPr>
          <w:rFonts w:ascii="Avenir Next" w:hAnsi="Avenir Next"/>
          <w:sz w:val="32"/>
          <w:szCs w:val="32"/>
          <w:lang w:val="en-US"/>
        </w:rPr>
        <w:t>focussed</w:t>
      </w:r>
      <w:proofErr w:type="spellEnd"/>
      <w:r>
        <w:rPr>
          <w:rFonts w:ascii="Avenir Next" w:hAnsi="Avenir Next"/>
          <w:sz w:val="32"/>
          <w:szCs w:val="32"/>
          <w:lang w:val="en-US"/>
        </w:rPr>
        <w:t xml:space="preserve"> </w:t>
      </w:r>
      <w:r>
        <w:rPr>
          <w:rFonts w:ascii="Avenir Next" w:hAnsi="Avenir Next"/>
          <w:sz w:val="32"/>
          <w:szCs w:val="32"/>
          <w:lang w:val="en-US"/>
        </w:rPr>
        <w:t>partnership with the local is established.</w:t>
      </w:r>
      <w:r>
        <w:rPr>
          <w:rFonts w:ascii="Avenir Next" w:hAnsi="Avenir Next"/>
          <w:sz w:val="32"/>
          <w:szCs w:val="32"/>
        </w:rPr>
        <w:t>’</w:t>
      </w:r>
    </w:p>
    <w:p w14:paraId="79445137"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i/>
          <w:iCs/>
          <w:sz w:val="35"/>
          <w:szCs w:val="35"/>
        </w:rPr>
        <w:t> </w:t>
      </w:r>
    </w:p>
    <w:p w14:paraId="4CECAE7B" w14:textId="77777777" w:rsidR="00F038F1" w:rsidRDefault="00F038F1">
      <w:pPr>
        <w:pStyle w:val="FreeForm"/>
        <w:spacing w:before="0" w:after="0" w:line="460" w:lineRule="atLeast"/>
        <w:rPr>
          <w:rStyle w:val="None"/>
          <w:rFonts w:ascii="Helvetica" w:eastAsia="Helvetica" w:hAnsi="Helvetica" w:cs="Helvetica"/>
          <w:sz w:val="32"/>
          <w:szCs w:val="32"/>
        </w:rPr>
      </w:pPr>
    </w:p>
    <w:p w14:paraId="2EEE7622"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i/>
          <w:iCs/>
          <w:sz w:val="32"/>
          <w:szCs w:val="32"/>
          <w:lang w:val="it-IT"/>
        </w:rPr>
        <w:t>Questions:</w:t>
      </w:r>
    </w:p>
    <w:p w14:paraId="0D36BAD7"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i/>
          <w:iCs/>
          <w:sz w:val="32"/>
          <w:szCs w:val="32"/>
        </w:rPr>
        <w:t> </w:t>
      </w:r>
    </w:p>
    <w:p w14:paraId="07AA7E56" w14:textId="77777777" w:rsidR="00F038F1" w:rsidRDefault="00D35126">
      <w:pPr>
        <w:pStyle w:val="FreeForm"/>
        <w:spacing w:before="0" w:after="0" w:line="460" w:lineRule="atLeast"/>
        <w:ind w:left="960" w:hanging="480"/>
        <w:rPr>
          <w:rStyle w:val="None"/>
          <w:rFonts w:ascii="Helvetica" w:eastAsia="Helvetica" w:hAnsi="Helvetica" w:cs="Helvetica"/>
          <w:sz w:val="32"/>
          <w:szCs w:val="32"/>
        </w:rPr>
      </w:pPr>
      <w:r>
        <w:rPr>
          <w:rFonts w:ascii="Avenir Next" w:hAnsi="Avenir Next"/>
          <w:sz w:val="32"/>
          <w:szCs w:val="32"/>
        </w:rPr>
        <w:t>1.</w:t>
      </w:r>
      <w:r>
        <w:rPr>
          <w:rStyle w:val="None"/>
          <w:rFonts w:ascii="Times New Roman" w:hAnsi="Times New Roman"/>
          <w:sz w:val="32"/>
          <w:szCs w:val="32"/>
        </w:rPr>
        <w:t xml:space="preserve">    </w:t>
      </w:r>
      <w:r>
        <w:rPr>
          <w:rFonts w:ascii="Avenir Next" w:hAnsi="Avenir Next"/>
          <w:sz w:val="32"/>
          <w:szCs w:val="32"/>
          <w:lang w:val="en-US"/>
        </w:rPr>
        <w:t xml:space="preserve">What are the definitions of mission that your congregation currently embraces? How do they compare with TTL? </w:t>
      </w:r>
      <w:r>
        <w:rPr>
          <w:rFonts w:ascii="Avenir Next" w:hAnsi="Avenir Next"/>
          <w:sz w:val="32"/>
          <w:szCs w:val="32"/>
        </w:rPr>
        <w:t> </w:t>
      </w:r>
    </w:p>
    <w:p w14:paraId="32BD4D82"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rPr>
        <w:t> </w:t>
      </w:r>
    </w:p>
    <w:p w14:paraId="23534AC5" w14:textId="77777777" w:rsidR="00F038F1" w:rsidRDefault="00D35126">
      <w:pPr>
        <w:pStyle w:val="FreeForm"/>
        <w:spacing w:before="0" w:after="0" w:line="460" w:lineRule="atLeast"/>
        <w:ind w:left="960" w:hanging="480"/>
        <w:rPr>
          <w:rStyle w:val="None"/>
          <w:rFonts w:ascii="Helvetica" w:eastAsia="Helvetica" w:hAnsi="Helvetica" w:cs="Helvetica"/>
          <w:sz w:val="32"/>
          <w:szCs w:val="32"/>
        </w:rPr>
      </w:pPr>
      <w:r>
        <w:rPr>
          <w:rFonts w:ascii="Avenir Next" w:hAnsi="Avenir Next"/>
          <w:sz w:val="32"/>
          <w:szCs w:val="32"/>
        </w:rPr>
        <w:t>2.</w:t>
      </w:r>
      <w:r>
        <w:rPr>
          <w:rStyle w:val="None"/>
          <w:rFonts w:ascii="Times New Roman" w:hAnsi="Times New Roman"/>
          <w:sz w:val="32"/>
          <w:szCs w:val="32"/>
        </w:rPr>
        <w:t xml:space="preserve">    </w:t>
      </w:r>
      <w:r>
        <w:rPr>
          <w:rFonts w:ascii="Avenir Next" w:hAnsi="Avenir Next"/>
          <w:sz w:val="32"/>
          <w:szCs w:val="32"/>
          <w:lang w:val="en-US"/>
        </w:rPr>
        <w:t xml:space="preserve">What does it mean for your congregation to be a </w:t>
      </w:r>
      <w:r>
        <w:rPr>
          <w:rFonts w:ascii="Avenir Next" w:hAnsi="Avenir Next"/>
          <w:sz w:val="32"/>
          <w:szCs w:val="32"/>
        </w:rPr>
        <w:t>‘</w:t>
      </w:r>
      <w:r>
        <w:rPr>
          <w:rFonts w:ascii="Avenir Next" w:hAnsi="Avenir Next"/>
          <w:sz w:val="32"/>
          <w:szCs w:val="32"/>
          <w:lang w:val="en-US"/>
        </w:rPr>
        <w:t>community of hope</w:t>
      </w:r>
      <w:r>
        <w:rPr>
          <w:rFonts w:ascii="Avenir Next" w:hAnsi="Avenir Next"/>
          <w:sz w:val="32"/>
          <w:szCs w:val="32"/>
        </w:rPr>
        <w:t>’</w:t>
      </w:r>
      <w:r>
        <w:rPr>
          <w:rFonts w:ascii="Avenir Next" w:hAnsi="Avenir Next"/>
          <w:sz w:val="32"/>
          <w:szCs w:val="32"/>
        </w:rPr>
        <w:t>?</w:t>
      </w:r>
    </w:p>
    <w:p w14:paraId="4D68398A"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rPr>
        <w:t> </w:t>
      </w:r>
    </w:p>
    <w:p w14:paraId="32743209" w14:textId="77777777" w:rsidR="00F038F1" w:rsidRDefault="00D35126">
      <w:pPr>
        <w:pStyle w:val="FreeForm"/>
        <w:spacing w:before="0" w:after="0" w:line="460" w:lineRule="atLeast"/>
        <w:ind w:left="960" w:hanging="480"/>
        <w:rPr>
          <w:rStyle w:val="None"/>
          <w:rFonts w:ascii="Helvetica" w:eastAsia="Helvetica" w:hAnsi="Helvetica" w:cs="Helvetica"/>
          <w:sz w:val="32"/>
          <w:szCs w:val="32"/>
        </w:rPr>
      </w:pPr>
      <w:r>
        <w:rPr>
          <w:rFonts w:ascii="Avenir Next" w:hAnsi="Avenir Next"/>
          <w:sz w:val="32"/>
          <w:szCs w:val="32"/>
        </w:rPr>
        <w:t>3.</w:t>
      </w:r>
      <w:r>
        <w:rPr>
          <w:rStyle w:val="None"/>
          <w:rFonts w:ascii="Times New Roman" w:hAnsi="Times New Roman"/>
          <w:sz w:val="32"/>
          <w:szCs w:val="32"/>
        </w:rPr>
        <w:t xml:space="preserve">    </w:t>
      </w:r>
      <w:r>
        <w:rPr>
          <w:rFonts w:ascii="Avenir Next" w:hAnsi="Avenir Next"/>
          <w:sz w:val="32"/>
          <w:szCs w:val="32"/>
          <w:lang w:val="en-US"/>
        </w:rPr>
        <w:t xml:space="preserve">If your congregation was </w:t>
      </w:r>
      <w:r>
        <w:rPr>
          <w:rFonts w:ascii="Avenir Next" w:hAnsi="Avenir Next"/>
          <w:sz w:val="32"/>
          <w:szCs w:val="32"/>
        </w:rPr>
        <w:t>‘</w:t>
      </w:r>
      <w:r>
        <w:rPr>
          <w:rFonts w:ascii="Avenir Next" w:hAnsi="Avenir Next"/>
          <w:sz w:val="32"/>
          <w:szCs w:val="32"/>
          <w:lang w:val="en-US"/>
        </w:rPr>
        <w:t>commissioned to celebrate life, and to resist and transform all life-destroying forces</w:t>
      </w:r>
      <w:r>
        <w:rPr>
          <w:rFonts w:ascii="Avenir Next" w:hAnsi="Avenir Next"/>
          <w:sz w:val="32"/>
          <w:szCs w:val="32"/>
        </w:rPr>
        <w:t>’</w:t>
      </w:r>
      <w:r>
        <w:rPr>
          <w:rFonts w:ascii="Avenir Next" w:hAnsi="Avenir Next"/>
          <w:sz w:val="32"/>
          <w:szCs w:val="32"/>
          <w:lang w:val="en-US"/>
        </w:rPr>
        <w:t>, would it change radically what it is doing now? In what ways?</w:t>
      </w:r>
    </w:p>
    <w:p w14:paraId="2EB04103"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rPr>
        <w:t> </w:t>
      </w:r>
    </w:p>
    <w:p w14:paraId="3ABADD57" w14:textId="77777777" w:rsidR="00F038F1" w:rsidRDefault="00D35126">
      <w:pPr>
        <w:pStyle w:val="FreeForm"/>
        <w:spacing w:before="0" w:after="0" w:line="460" w:lineRule="atLeast"/>
        <w:ind w:left="960" w:hanging="480"/>
        <w:rPr>
          <w:rStyle w:val="None"/>
          <w:rFonts w:ascii="Helvetica" w:eastAsia="Helvetica" w:hAnsi="Helvetica" w:cs="Helvetica"/>
          <w:sz w:val="32"/>
          <w:szCs w:val="32"/>
        </w:rPr>
      </w:pPr>
      <w:r>
        <w:rPr>
          <w:rFonts w:ascii="Avenir Next" w:hAnsi="Avenir Next"/>
          <w:sz w:val="32"/>
          <w:szCs w:val="32"/>
        </w:rPr>
        <w:t>4.</w:t>
      </w:r>
      <w:r>
        <w:rPr>
          <w:rStyle w:val="None"/>
          <w:rFonts w:ascii="Times New Roman" w:hAnsi="Times New Roman"/>
          <w:sz w:val="32"/>
          <w:szCs w:val="32"/>
        </w:rPr>
        <w:t xml:space="preserve">    </w:t>
      </w:r>
      <w:r>
        <w:rPr>
          <w:rFonts w:ascii="Avenir Next" w:hAnsi="Avenir Next"/>
          <w:sz w:val="32"/>
          <w:szCs w:val="32"/>
          <w:lang w:val="en-US"/>
        </w:rPr>
        <w:t xml:space="preserve">In what ways does your congregation discern the work of the life-giving Spirit? Are there other ways that you would like to try? </w:t>
      </w:r>
    </w:p>
    <w:p w14:paraId="2DCA36DC"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2"/>
          <w:szCs w:val="32"/>
        </w:rPr>
        <w:t> </w:t>
      </w:r>
    </w:p>
    <w:p w14:paraId="41A7711C" w14:textId="77777777" w:rsidR="00F038F1" w:rsidRDefault="00D35126">
      <w:pPr>
        <w:pStyle w:val="FreeForm"/>
        <w:spacing w:before="0" w:after="0" w:line="460" w:lineRule="atLeast"/>
        <w:ind w:left="960" w:hanging="480"/>
        <w:rPr>
          <w:rStyle w:val="None"/>
          <w:rFonts w:ascii="Helvetica" w:eastAsia="Helvetica" w:hAnsi="Helvetica" w:cs="Helvetica"/>
          <w:sz w:val="32"/>
          <w:szCs w:val="32"/>
        </w:rPr>
      </w:pPr>
      <w:r>
        <w:rPr>
          <w:rFonts w:ascii="Avenir Next" w:hAnsi="Avenir Next"/>
          <w:sz w:val="32"/>
          <w:szCs w:val="32"/>
        </w:rPr>
        <w:t>5.</w:t>
      </w:r>
      <w:r>
        <w:rPr>
          <w:rStyle w:val="None"/>
          <w:rFonts w:ascii="Times New Roman" w:hAnsi="Times New Roman"/>
          <w:sz w:val="32"/>
          <w:szCs w:val="32"/>
        </w:rPr>
        <w:t xml:space="preserve">    </w:t>
      </w:r>
      <w:r>
        <w:rPr>
          <w:rFonts w:ascii="Avenir Next" w:hAnsi="Avenir Next"/>
          <w:sz w:val="32"/>
          <w:szCs w:val="32"/>
          <w:lang w:val="en-US"/>
        </w:rPr>
        <w:t xml:space="preserve">How do our policies and ways of making decisions need to change </w:t>
      </w:r>
      <w:proofErr w:type="gramStart"/>
      <w:r>
        <w:rPr>
          <w:rFonts w:ascii="Avenir Next" w:hAnsi="Avenir Next"/>
          <w:sz w:val="32"/>
          <w:szCs w:val="32"/>
          <w:lang w:val="en-US"/>
        </w:rPr>
        <w:t>in order to</w:t>
      </w:r>
      <w:proofErr w:type="gramEnd"/>
      <w:r>
        <w:rPr>
          <w:rFonts w:ascii="Avenir Next" w:hAnsi="Avenir Next"/>
          <w:sz w:val="32"/>
          <w:szCs w:val="32"/>
          <w:lang w:val="en-US"/>
        </w:rPr>
        <w:t xml:space="preserve"> promote mutuality, reciprocity and interde</w:t>
      </w:r>
      <w:r>
        <w:rPr>
          <w:rFonts w:ascii="Avenir Next" w:hAnsi="Avenir Next"/>
          <w:sz w:val="32"/>
          <w:szCs w:val="32"/>
          <w:lang w:val="en-US"/>
        </w:rPr>
        <w:t>pendence and mission-</w:t>
      </w:r>
      <w:proofErr w:type="spellStart"/>
      <w:r>
        <w:rPr>
          <w:rFonts w:ascii="Avenir Next" w:hAnsi="Avenir Next"/>
          <w:sz w:val="32"/>
          <w:szCs w:val="32"/>
          <w:lang w:val="en-US"/>
        </w:rPr>
        <w:t>focussed</w:t>
      </w:r>
      <w:proofErr w:type="spellEnd"/>
      <w:r>
        <w:rPr>
          <w:rFonts w:ascii="Avenir Next" w:hAnsi="Avenir Next"/>
          <w:sz w:val="32"/>
          <w:szCs w:val="32"/>
          <w:lang w:val="en-US"/>
        </w:rPr>
        <w:t xml:space="preserve"> local partnerships? </w:t>
      </w:r>
    </w:p>
    <w:p w14:paraId="4FAB1B2F" w14:textId="77777777" w:rsidR="00F038F1" w:rsidRDefault="00D35126">
      <w:pPr>
        <w:pStyle w:val="FreeForm"/>
        <w:spacing w:before="0" w:after="0" w:line="460" w:lineRule="atLeast"/>
        <w:rPr>
          <w:rStyle w:val="None"/>
          <w:rFonts w:ascii="Helvetica" w:eastAsia="Helvetica" w:hAnsi="Helvetica" w:cs="Helvetica"/>
          <w:sz w:val="32"/>
          <w:szCs w:val="32"/>
        </w:rPr>
      </w:pPr>
      <w:r>
        <w:rPr>
          <w:rFonts w:ascii="Avenir Next" w:hAnsi="Avenir Next"/>
          <w:sz w:val="35"/>
          <w:szCs w:val="35"/>
        </w:rPr>
        <w:t> </w:t>
      </w:r>
    </w:p>
    <w:p w14:paraId="723EB602" w14:textId="77777777" w:rsidR="00F038F1" w:rsidRDefault="00D35126">
      <w:pPr>
        <w:pStyle w:val="FreeForm"/>
        <w:spacing w:before="0" w:after="0" w:line="460" w:lineRule="atLeast"/>
        <w:rPr>
          <w:rStyle w:val="None"/>
          <w:rFonts w:ascii="Helvetica" w:eastAsia="Helvetica" w:hAnsi="Helvetica" w:cs="Helvetica"/>
          <w:b/>
          <w:bCs/>
          <w:i/>
          <w:iCs/>
          <w:sz w:val="32"/>
          <w:szCs w:val="32"/>
        </w:rPr>
      </w:pPr>
      <w:r>
        <w:rPr>
          <w:rFonts w:ascii="Avenir Next" w:hAnsi="Avenir Next"/>
          <w:b/>
          <w:bCs/>
          <w:i/>
          <w:iCs/>
          <w:sz w:val="35"/>
          <w:szCs w:val="35"/>
          <w:lang w:val="de-DE"/>
        </w:rPr>
        <w:t>Notes:</w:t>
      </w:r>
    </w:p>
    <w:p w14:paraId="6AD9660E" w14:textId="77777777" w:rsidR="00F038F1" w:rsidRDefault="00D35126">
      <w:pPr>
        <w:pStyle w:val="FreeForm"/>
        <w:spacing w:before="0" w:after="0" w:line="460" w:lineRule="atLeast"/>
        <w:jc w:val="both"/>
      </w:pPr>
      <w:r>
        <w:rPr>
          <w:rFonts w:ascii="Avenir Next" w:hAnsi="Avenir Next"/>
          <w:b/>
          <w:bCs/>
          <w:i/>
          <w:iCs/>
          <w:sz w:val="35"/>
          <w:szCs w:val="35"/>
        </w:rPr>
        <w:t> </w:t>
      </w:r>
    </w:p>
    <w:sectPr w:rsidR="00F038F1" w:rsidSect="007E6EEC">
      <w:headerReference w:type="default" r:id="rId8"/>
      <w:footerReference w:type="default" r:id="rId9"/>
      <w:pgSz w:w="11906" w:h="16838"/>
      <w:pgMar w:top="1134" w:right="1134" w:bottom="1247"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B65B2" w14:textId="77777777" w:rsidR="00D35126" w:rsidRDefault="00D35126">
      <w:r>
        <w:separator/>
      </w:r>
    </w:p>
  </w:endnote>
  <w:endnote w:type="continuationSeparator" w:id="0">
    <w:p w14:paraId="7859789C" w14:textId="77777777" w:rsidR="00D35126" w:rsidRDefault="00D3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Georgia">
    <w:panose1 w:val="02040502050405020303"/>
    <w:charset w:val="00"/>
    <w:family w:val="roman"/>
    <w:pitch w:val="variable"/>
    <w:sig w:usb0="00000287" w:usb1="00000000" w:usb2="00000000" w:usb3="00000000" w:csb0="0000009F" w:csb1="00000000"/>
  </w:font>
  <w:font w:name="Avenir Next">
    <w:altName w:val="Calibri"/>
    <w:charset w:val="00"/>
    <w:family w:val="roman"/>
    <w:pitch w:val="default"/>
  </w:font>
  <w:font w:name="Helvetica">
    <w:altName w:val="Sylfaen"/>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61255" w14:textId="77777777" w:rsidR="00F038F1" w:rsidRDefault="00F038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FBB16" w14:textId="77777777" w:rsidR="00D35126" w:rsidRDefault="00D35126">
      <w:r>
        <w:separator/>
      </w:r>
    </w:p>
  </w:footnote>
  <w:footnote w:type="continuationSeparator" w:id="0">
    <w:p w14:paraId="52EDDAB7" w14:textId="77777777" w:rsidR="00D35126" w:rsidRDefault="00D3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F45F" w14:textId="77777777" w:rsidR="00F038F1" w:rsidRDefault="00F038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F1"/>
    <w:rsid w:val="007E6EEC"/>
    <w:rsid w:val="00D35126"/>
    <w:rsid w:val="00F03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452E"/>
  <w15:docId w15:val="{525775C7-5A86-4A6A-89A6-398BEF56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pPr>
      <w:pBdr>
        <w:bottom w:val="single" w:sz="8" w:space="0" w:color="C0C0C0"/>
      </w:pBdr>
      <w:spacing w:after="80"/>
      <w:outlineLvl w:val="1"/>
    </w:pPr>
    <w:rPr>
      <w:rFonts w:ascii="Helvetica Neue Light" w:hAnsi="Helvetica Neue Light" w:cs="Arial Unicode MS"/>
      <w:color w:val="7A797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80" w:after="180" w:line="288" w:lineRule="auto"/>
    </w:pPr>
    <w:rPr>
      <w:rFonts w:ascii="Georgia" w:hAnsi="Georgia" w:cs="Arial Unicode MS"/>
      <w:color w:val="000000"/>
      <w:sz w:val="24"/>
      <w:szCs w:val="24"/>
    </w:rPr>
  </w:style>
  <w:style w:type="paragraph" w:styleId="Title">
    <w:name w:val="Title"/>
    <w:pPr>
      <w:pBdr>
        <w:top w:val="single" w:sz="2" w:space="0" w:color="3F3F3E"/>
        <w:bottom w:val="single" w:sz="2" w:space="0" w:color="3F3F3E"/>
      </w:pBdr>
    </w:pPr>
    <w:rPr>
      <w:rFonts w:ascii="Georgia" w:hAnsi="Georgia" w:cs="Arial Unicode MS"/>
      <w:color w:val="004B64"/>
      <w:sz w:val="128"/>
      <w:szCs w:val="128"/>
      <w:lang w:val="en-US"/>
    </w:rPr>
  </w:style>
  <w:style w:type="paragraph" w:customStyle="1" w:styleId="Subheading">
    <w:name w:val="Subheading"/>
    <w:pPr>
      <w:outlineLvl w:val="0"/>
    </w:pPr>
    <w:rPr>
      <w:rFonts w:ascii="Georgia" w:hAnsi="Georgia" w:cs="Arial Unicode MS"/>
      <w:i/>
      <w:iCs/>
      <w:color w:val="434343"/>
      <w:sz w:val="32"/>
      <w:szCs w:val="32"/>
      <w:lang w:val="en-US"/>
    </w:rPr>
  </w:style>
  <w:style w:type="character" w:customStyle="1" w:styleId="GrayItalic">
    <w:name w:val="Gray Italic"/>
    <w:rPr>
      <w:b w:val="0"/>
      <w:bCs w:val="0"/>
      <w:i/>
      <w:iCs/>
      <w:caps w:val="0"/>
      <w:smallCaps w:val="0"/>
      <w:color w:val="7A7979"/>
      <w:lang w:val="en-US"/>
    </w:rPr>
  </w:style>
  <w:style w:type="paragraph" w:customStyle="1" w:styleId="FreeForm">
    <w:name w:val="Free Form"/>
    <w:pPr>
      <w:spacing w:before="80" w:after="180" w:line="288" w:lineRule="auto"/>
    </w:pPr>
    <w:rPr>
      <w:rFonts w:ascii="Georgia" w:hAnsi="Georgia" w:cs="Arial Unicode MS"/>
      <w:color w:val="000000"/>
      <w:sz w:val="22"/>
      <w:szCs w:val="22"/>
      <w:lang w:val="da-DK"/>
    </w:rPr>
  </w:style>
  <w:style w:type="character" w:customStyle="1" w:styleId="None">
    <w:name w:val="None"/>
  </w:style>
  <w:style w:type="character" w:customStyle="1" w:styleId="Hyperlink0">
    <w:name w:val="Hyperlink.0"/>
    <w:basedOn w:val="None"/>
    <w:rPr>
      <w:color w:val="0563C0"/>
      <w:u w:val="single" w:color="0563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ikoumene.org/en/resources/documents/commissions/mission-and-evangelism/together-towards-life-mission-and-evangelism-in-changing-landscap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7_ePub_Mac">
  <a:themeElements>
    <a:clrScheme name="07_ePub_Mac">
      <a:dk1>
        <a:srgbClr val="000000"/>
      </a:dk1>
      <a:lt1>
        <a:srgbClr val="FFFFFF"/>
      </a:lt1>
      <a:dk2>
        <a:srgbClr val="7F7F7F"/>
      </a:dk2>
      <a:lt2>
        <a:srgbClr val="E6E6E6"/>
      </a:lt2>
      <a:accent1>
        <a:srgbClr val="00A3DA"/>
      </a:accent1>
      <a:accent2>
        <a:srgbClr val="629C11"/>
      </a:accent2>
      <a:accent3>
        <a:srgbClr val="FFB223"/>
      </a:accent3>
      <a:accent4>
        <a:srgbClr val="FF6600"/>
      </a:accent4>
      <a:accent5>
        <a:srgbClr val="F52B27"/>
      </a:accent5>
      <a:accent6>
        <a:srgbClr val="644D9F"/>
      </a:accent6>
      <a:hlink>
        <a:srgbClr val="0000FF"/>
      </a:hlink>
      <a:folHlink>
        <a:srgbClr val="FF00FF"/>
      </a:folHlink>
    </a:clrScheme>
    <a:fontScheme name="07_ePub_Mac">
      <a:majorFont>
        <a:latin typeface="Georgia"/>
        <a:ea typeface="Georgia"/>
        <a:cs typeface="Georgia"/>
      </a:majorFont>
      <a:minorFont>
        <a:latin typeface="Georgia"/>
        <a:ea typeface="Georgia"/>
        <a:cs typeface="Georgia"/>
      </a:minorFont>
    </a:fontScheme>
    <a:fmtScheme name="07_ePub_Mac">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6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7F7F7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Georg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MWC Circuit Admin</dc:creator>
  <cp:lastModifiedBy>MWC Circuit Admin</cp:lastModifiedBy>
  <cp:revision>2</cp:revision>
  <dcterms:created xsi:type="dcterms:W3CDTF">2018-04-12T14:39:00Z</dcterms:created>
  <dcterms:modified xsi:type="dcterms:W3CDTF">2018-04-12T14:39:00Z</dcterms:modified>
</cp:coreProperties>
</file>